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08B9" w:rsidRDefault="00407AFA" w:rsidP="00DA08B9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AFA" w:rsidRDefault="00407AFA" w:rsidP="00DA08B9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07AFA" w:rsidRPr="00407AFA" w:rsidRDefault="00407AFA" w:rsidP="00DA08B9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A08B9" w:rsidRPr="00F12807" w:rsidRDefault="00DA08B9" w:rsidP="00DA08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2807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C615A4" w:rsidRPr="008C5D55" w:rsidRDefault="00C615A4" w:rsidP="008C5D55">
      <w:pPr>
        <w:spacing w:after="0"/>
        <w:ind w:firstLine="6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5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Данная учебная программа разработана на основании постановления правительства РФ от 30 декабря 2011 года № 1225 «О лицензировании деятельности по монтажу, техническому обслуживанию и ремонту средств обеспечения пожарной безопасности </w:t>
      </w:r>
      <w:r w:rsidRPr="008C5D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зданий и сооружений». </w:t>
      </w:r>
    </w:p>
    <w:p w:rsidR="003E4C8E" w:rsidRPr="008C5D55" w:rsidRDefault="003E4C8E" w:rsidP="008C5D55">
      <w:pPr>
        <w:spacing w:after="0"/>
        <w:ind w:firstLine="68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8C5D55">
        <w:rPr>
          <w:rFonts w:ascii="Times New Roman" w:hAnsi="Times New Roman" w:cs="Times New Roman"/>
          <w:sz w:val="24"/>
          <w:szCs w:val="24"/>
          <w:shd w:val="clear" w:color="auto" w:fill="FFFFFF"/>
        </w:rPr>
        <w:t>Противодымная</w:t>
      </w:r>
      <w:proofErr w:type="spellEnd"/>
      <w:r w:rsidRPr="008C5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защита создается для эксплуатации в различных помещениях, не имеющих естественного освещения, в частности: в подвальных производственных помещениях, на лестничных клетках, в подземных парковках, книгохранилищах, архивах, чердачных и иных помещениях. Месторасположение оборудования определяется на основании расчетов и с учетом специфики объекта. Система </w:t>
      </w:r>
      <w:proofErr w:type="spellStart"/>
      <w:r w:rsidRPr="008C5D55">
        <w:rPr>
          <w:rFonts w:ascii="Times New Roman" w:hAnsi="Times New Roman" w:cs="Times New Roman"/>
          <w:sz w:val="24"/>
          <w:szCs w:val="24"/>
          <w:shd w:val="clear" w:color="auto" w:fill="FFFFFF"/>
        </w:rPr>
        <w:t>дымоудаления</w:t>
      </w:r>
      <w:proofErr w:type="spellEnd"/>
      <w:r w:rsidRPr="008C5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наиважнейшая составляющая эффективных систем противопожарной защиты.</w:t>
      </w:r>
    </w:p>
    <w:p w:rsidR="003E4C8E" w:rsidRPr="008C5D55" w:rsidRDefault="003E4C8E" w:rsidP="008C5D55">
      <w:pPr>
        <w:spacing w:after="0"/>
        <w:ind w:firstLine="6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5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Посредством элементов, входящих в систему </w:t>
      </w:r>
      <w:proofErr w:type="spellStart"/>
      <w:r w:rsidRPr="008C5D55">
        <w:rPr>
          <w:rFonts w:ascii="Times New Roman" w:hAnsi="Times New Roman" w:cs="Times New Roman"/>
          <w:sz w:val="24"/>
          <w:szCs w:val="24"/>
          <w:shd w:val="clear" w:color="auto" w:fill="FFFFFF"/>
        </w:rPr>
        <w:t>противодымной</w:t>
      </w:r>
      <w:proofErr w:type="spellEnd"/>
      <w:r w:rsidRPr="008C5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защиты, осуществляется эффективное удаление дыма. Процесс направлен на предотвращение распространения продуктов горения от источников возгорания. В задачу системы входит обеспечение максимально возможно комфортного микроклимата вне очага возгорания, в целях создания нормальных условий для работы пожарных подразделений. </w:t>
      </w:r>
      <w:proofErr w:type="spellStart"/>
      <w:r w:rsidRPr="008C5D55">
        <w:rPr>
          <w:rFonts w:ascii="Times New Roman" w:hAnsi="Times New Roman" w:cs="Times New Roman"/>
          <w:sz w:val="24"/>
          <w:szCs w:val="24"/>
          <w:shd w:val="clear" w:color="auto" w:fill="FFFFFF"/>
        </w:rPr>
        <w:t>Дымоудаление</w:t>
      </w:r>
      <w:proofErr w:type="spellEnd"/>
      <w:r w:rsidRPr="008C5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путях эвакуации – одна из важнейших задач системы пожарной безопасности.</w:t>
      </w:r>
    </w:p>
    <w:p w:rsidR="00C615A4" w:rsidRPr="00C615A4" w:rsidRDefault="00C615A4" w:rsidP="008C5D55">
      <w:pPr>
        <w:spacing w:after="0"/>
        <w:ind w:firstLine="6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5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определяет порядок обучения специалистов, производящих производство работ по монтажу, техническому обслуживанию и ремонту систем (элементов систем) </w:t>
      </w:r>
      <w:proofErr w:type="spellStart"/>
      <w:r w:rsidRPr="00C615A4">
        <w:rPr>
          <w:rFonts w:ascii="Times New Roman" w:eastAsia="Times New Roman" w:hAnsi="Times New Roman" w:cs="Times New Roman"/>
          <w:sz w:val="24"/>
          <w:szCs w:val="24"/>
          <w:lang w:eastAsia="ru-RU"/>
        </w:rPr>
        <w:t>дымоудаления</w:t>
      </w:r>
      <w:proofErr w:type="spellEnd"/>
      <w:r w:rsidRPr="00C615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C615A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противодымной</w:t>
      </w:r>
      <w:proofErr w:type="spellEnd"/>
      <w:r w:rsidRPr="00C615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вентиляции, включая диспетчеризацию и проведение пусконаладочных работ</w:t>
      </w:r>
    </w:p>
    <w:p w:rsidR="00C615A4" w:rsidRPr="00C615A4" w:rsidRDefault="00C615A4" w:rsidP="008C5D55">
      <w:pPr>
        <w:spacing w:after="0"/>
        <w:ind w:firstLine="6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5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целях предотвращения воздействия на людей дыма, повышенной температуры и токсичных продуктов горения в случае возникновения пожара - жизненно необходимо наличие в зданиях и сооружениях грамотно смонтированных и находящихся в исправном состоянии систем </w:t>
      </w:r>
      <w:proofErr w:type="spellStart"/>
      <w:r w:rsidRPr="00C615A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противодымной</w:t>
      </w:r>
      <w:proofErr w:type="spellEnd"/>
      <w:r w:rsidRPr="00C615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вентиляции.</w:t>
      </w:r>
    </w:p>
    <w:p w:rsidR="00C615A4" w:rsidRPr="00C615A4" w:rsidRDefault="00C615A4" w:rsidP="008C5D55">
      <w:pPr>
        <w:spacing w:after="0"/>
        <w:ind w:firstLine="6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5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Курс «Монтаж, техническое обслуживание и ремонт систем (элементов систем) </w:t>
      </w:r>
      <w:proofErr w:type="spellStart"/>
      <w:r w:rsidRPr="00C615A4">
        <w:rPr>
          <w:rFonts w:ascii="Times New Roman" w:eastAsia="Times New Roman" w:hAnsi="Times New Roman" w:cs="Times New Roman"/>
          <w:sz w:val="24"/>
          <w:szCs w:val="24"/>
          <w:lang w:eastAsia="ru-RU"/>
        </w:rPr>
        <w:t>дымоудаления</w:t>
      </w:r>
      <w:proofErr w:type="spellEnd"/>
      <w:r w:rsidRPr="00C615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C615A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противодымной</w:t>
      </w:r>
      <w:proofErr w:type="spellEnd"/>
      <w:r w:rsidRPr="00C615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вентиляции, включая диспетчеризацию и проведение пусконаладочных работ» разработан для инженерно-технических работников и специалистов, выполняющих работы по монтажу, наладке, техническому обслуживанию систем </w:t>
      </w:r>
      <w:proofErr w:type="spellStart"/>
      <w:r w:rsidRPr="00C615A4">
        <w:rPr>
          <w:rFonts w:ascii="Times New Roman" w:eastAsia="Times New Roman" w:hAnsi="Times New Roman" w:cs="Times New Roman"/>
          <w:sz w:val="24"/>
          <w:szCs w:val="24"/>
          <w:lang w:eastAsia="ru-RU"/>
        </w:rPr>
        <w:t>дымоудаления</w:t>
      </w:r>
      <w:proofErr w:type="spellEnd"/>
      <w:r w:rsidRPr="00C615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C615A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противодымной</w:t>
      </w:r>
      <w:proofErr w:type="spellEnd"/>
      <w:r w:rsidRPr="00C615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вентиляции с целью совершенствования их профессиональных знаний, умений и навыков.</w:t>
      </w:r>
    </w:p>
    <w:p w:rsidR="00C615A4" w:rsidRPr="00C615A4" w:rsidRDefault="00C615A4" w:rsidP="008C5D55">
      <w:pPr>
        <w:spacing w:after="0"/>
        <w:ind w:firstLine="6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5A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состав курса входят такие разделы, как:</w:t>
      </w:r>
    </w:p>
    <w:p w:rsidR="00C615A4" w:rsidRPr="00C615A4" w:rsidRDefault="00C615A4" w:rsidP="008C5D55">
      <w:pPr>
        <w:spacing w:after="0"/>
        <w:ind w:firstLine="6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5A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C615A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нормативно-правовые основы технического регулирования в области пожарной безопасности;</w:t>
      </w:r>
    </w:p>
    <w:p w:rsidR="00C615A4" w:rsidRPr="00C615A4" w:rsidRDefault="00C615A4" w:rsidP="008C5D55">
      <w:pPr>
        <w:spacing w:after="0"/>
        <w:ind w:firstLine="6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5A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C615A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производство работ по монтажу и наладке систем </w:t>
      </w:r>
      <w:proofErr w:type="spellStart"/>
      <w:r w:rsidRPr="00C615A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противодымной</w:t>
      </w:r>
      <w:proofErr w:type="spellEnd"/>
      <w:r w:rsidRPr="00C615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защиты;</w:t>
      </w:r>
    </w:p>
    <w:p w:rsidR="00C615A4" w:rsidRPr="00C615A4" w:rsidRDefault="00C615A4" w:rsidP="008C5D55">
      <w:pPr>
        <w:spacing w:after="0"/>
        <w:ind w:firstLine="6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5A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C615A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порядок и особенности технического обслуживания установок </w:t>
      </w:r>
      <w:proofErr w:type="spellStart"/>
      <w:r w:rsidRPr="00C615A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противодымной</w:t>
      </w:r>
      <w:proofErr w:type="spellEnd"/>
      <w:r w:rsidRPr="00C615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защиты.</w:t>
      </w:r>
    </w:p>
    <w:p w:rsidR="00C615A4" w:rsidRPr="00C615A4" w:rsidRDefault="00C615A4" w:rsidP="008C5D55">
      <w:pPr>
        <w:spacing w:after="0"/>
        <w:ind w:firstLine="6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5A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окончании курса слушатели должны знать:</w:t>
      </w:r>
    </w:p>
    <w:p w:rsidR="00C615A4" w:rsidRPr="00C615A4" w:rsidRDefault="00C615A4" w:rsidP="008C5D55">
      <w:pPr>
        <w:spacing w:after="0"/>
        <w:ind w:firstLine="6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5A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C615A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законодательные и другие нормативно-правовые акты в области монтажа, технического обслуживания и ремонта систем </w:t>
      </w:r>
      <w:proofErr w:type="spellStart"/>
      <w:r w:rsidRPr="00C615A4">
        <w:rPr>
          <w:rFonts w:ascii="Times New Roman" w:eastAsia="Times New Roman" w:hAnsi="Times New Roman" w:cs="Times New Roman"/>
          <w:sz w:val="24"/>
          <w:szCs w:val="24"/>
          <w:lang w:eastAsia="ru-RU"/>
        </w:rPr>
        <w:t>дымоудаления</w:t>
      </w:r>
      <w:proofErr w:type="spellEnd"/>
      <w:r w:rsidRPr="00C615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C615A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противодымной</w:t>
      </w:r>
      <w:proofErr w:type="spellEnd"/>
      <w:r w:rsidRPr="00C615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вентиляции;</w:t>
      </w:r>
    </w:p>
    <w:p w:rsidR="00C615A4" w:rsidRPr="00C615A4" w:rsidRDefault="00C615A4" w:rsidP="008C5D55">
      <w:pPr>
        <w:spacing w:after="0"/>
        <w:ind w:firstLine="6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5A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C615A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современные нормы и требования обеспечения пожарной безопасности на предприятиях;</w:t>
      </w:r>
    </w:p>
    <w:p w:rsidR="00C615A4" w:rsidRPr="00C615A4" w:rsidRDefault="00C615A4" w:rsidP="008C5D55">
      <w:pPr>
        <w:spacing w:after="0"/>
        <w:ind w:firstLine="6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5A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•</w:t>
      </w:r>
      <w:r w:rsidRPr="00C615A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порядок проведения, условия организации работ и основные требования, предъявляемые к монтажу, техническому обслуживанию и ремонту систем </w:t>
      </w:r>
      <w:proofErr w:type="spellStart"/>
      <w:r w:rsidRPr="00C615A4">
        <w:rPr>
          <w:rFonts w:ascii="Times New Roman" w:eastAsia="Times New Roman" w:hAnsi="Times New Roman" w:cs="Times New Roman"/>
          <w:sz w:val="24"/>
          <w:szCs w:val="24"/>
          <w:lang w:eastAsia="ru-RU"/>
        </w:rPr>
        <w:t>дымоудаления</w:t>
      </w:r>
      <w:proofErr w:type="spellEnd"/>
      <w:r w:rsidRPr="00C615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C615A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противодымной</w:t>
      </w:r>
      <w:proofErr w:type="spellEnd"/>
      <w:r w:rsidRPr="00C615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вентиляции;</w:t>
      </w:r>
    </w:p>
    <w:p w:rsidR="00C615A4" w:rsidRPr="00C615A4" w:rsidRDefault="00C615A4" w:rsidP="008C5D55">
      <w:pPr>
        <w:spacing w:after="0"/>
        <w:ind w:firstLine="6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5A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C615A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требования охраны труда при проведении работ, обслуживании и ремонте.</w:t>
      </w:r>
    </w:p>
    <w:p w:rsidR="00C615A4" w:rsidRPr="00C615A4" w:rsidRDefault="00C615A4" w:rsidP="008C5D55">
      <w:pPr>
        <w:spacing w:after="0"/>
        <w:ind w:firstLine="6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6C3A" w:rsidRDefault="00C615A4" w:rsidP="00C615A4">
      <w:pPr>
        <w:ind w:firstLine="6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615A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итогам освоения курса выдается удостоверение о краткосрочном повышении квалификации, предъявляется для получения лицензии МЧС в качестве подтверждения соответствия лицензионным требованиям и условиям, установленным Постановлением от 30 декабря 2011 г. №1225 «О лицензировании деятельности по монтажу, техническому обслуживанию и ремонту средств обеспечения пожарной безопасности зданий и сооружений» и для предъявления в саморегулирующие организации (по виду работ).</w:t>
      </w:r>
      <w:proofErr w:type="gramEnd"/>
    </w:p>
    <w:p w:rsidR="00C615A4" w:rsidRDefault="00C615A4" w:rsidP="00C615A4">
      <w:pPr>
        <w:ind w:firstLine="6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595" w:type="pct"/>
        <w:jc w:val="center"/>
        <w:tblInd w:w="-94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49"/>
        <w:gridCol w:w="4371"/>
        <w:gridCol w:w="581"/>
        <w:gridCol w:w="793"/>
        <w:gridCol w:w="913"/>
        <w:gridCol w:w="1439"/>
        <w:gridCol w:w="1083"/>
        <w:gridCol w:w="967"/>
      </w:tblGrid>
      <w:tr w:rsidR="00DA08B9" w:rsidRPr="00F12807" w:rsidTr="00F12807">
        <w:trPr>
          <w:jc w:val="center"/>
        </w:trPr>
        <w:tc>
          <w:tcPr>
            <w:tcW w:w="34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DA08B9" w:rsidRPr="00F12807" w:rsidRDefault="00DA08B9" w:rsidP="00F12807">
            <w:pPr>
              <w:spacing w:after="0"/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  <w:b/>
                <w:bCs/>
              </w:rPr>
              <w:t xml:space="preserve">№ </w:t>
            </w:r>
            <w:proofErr w:type="gramStart"/>
            <w:r w:rsidRPr="00F12807">
              <w:rPr>
                <w:rFonts w:ascii="Times New Roman" w:hAnsi="Times New Roman" w:cs="Times New Roman"/>
                <w:b/>
                <w:bCs/>
              </w:rPr>
              <w:t>п</w:t>
            </w:r>
            <w:proofErr w:type="gramEnd"/>
            <w:r w:rsidRPr="00F12807">
              <w:rPr>
                <w:rFonts w:ascii="Times New Roman" w:hAnsi="Times New Roman" w:cs="Times New Roman"/>
                <w:b/>
                <w:bCs/>
              </w:rPr>
              <w:t>/п</w:t>
            </w:r>
          </w:p>
        </w:tc>
        <w:tc>
          <w:tcPr>
            <w:tcW w:w="4371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DA08B9" w:rsidRPr="00F12807" w:rsidRDefault="00DA08B9" w:rsidP="00F12807">
            <w:pPr>
              <w:spacing w:after="0"/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  <w:b/>
                <w:bCs/>
              </w:rPr>
              <w:t>Наименование тем</w:t>
            </w:r>
          </w:p>
        </w:tc>
        <w:tc>
          <w:tcPr>
            <w:tcW w:w="581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DA08B9" w:rsidRPr="00F12807" w:rsidRDefault="00DA08B9" w:rsidP="00F12807">
            <w:pPr>
              <w:spacing w:after="0"/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  <w:b/>
                <w:bCs/>
              </w:rPr>
              <w:t>Всего часов</w:t>
            </w:r>
          </w:p>
        </w:tc>
        <w:tc>
          <w:tcPr>
            <w:tcW w:w="5195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DA08B9" w:rsidRPr="00F12807" w:rsidRDefault="00DA08B9" w:rsidP="00F12807">
            <w:pPr>
              <w:spacing w:after="0"/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  <w:b/>
                <w:bCs/>
              </w:rPr>
              <w:t>В том числе</w:t>
            </w:r>
          </w:p>
        </w:tc>
      </w:tr>
      <w:tr w:rsidR="00F12807" w:rsidRPr="00F12807" w:rsidTr="00F12807">
        <w:trPr>
          <w:cantSplit/>
          <w:trHeight w:val="708"/>
          <w:jc w:val="center"/>
        </w:trPr>
        <w:tc>
          <w:tcPr>
            <w:tcW w:w="34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A08B9" w:rsidRPr="00F12807" w:rsidRDefault="00DA08B9" w:rsidP="00F1280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371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A08B9" w:rsidRPr="00F12807" w:rsidRDefault="00DA08B9" w:rsidP="00F1280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81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A08B9" w:rsidRPr="00F12807" w:rsidRDefault="00DA08B9" w:rsidP="00F1280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DA08B9" w:rsidRPr="00F12807" w:rsidRDefault="00DA08B9" w:rsidP="00F12807">
            <w:pPr>
              <w:spacing w:after="0"/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  <w:b/>
                <w:bCs/>
              </w:rPr>
              <w:t>Лекция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DA08B9" w:rsidRPr="00F12807" w:rsidRDefault="00DA08B9" w:rsidP="00F12807">
            <w:pPr>
              <w:spacing w:after="0"/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  <w:b/>
                <w:bCs/>
              </w:rPr>
              <w:t>Семинар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DA08B9" w:rsidRPr="00F12807" w:rsidRDefault="00DA08B9" w:rsidP="00F12807">
            <w:pPr>
              <w:spacing w:after="0"/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  <w:b/>
                <w:bCs/>
              </w:rPr>
              <w:t>Практическое</w:t>
            </w:r>
          </w:p>
          <w:p w:rsidR="00DA08B9" w:rsidRPr="00F12807" w:rsidRDefault="00DA08B9" w:rsidP="00F12807">
            <w:pPr>
              <w:spacing w:after="0"/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  <w:b/>
                <w:bCs/>
              </w:rPr>
              <w:t>занятие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DA08B9" w:rsidRPr="00F12807" w:rsidRDefault="00DA08B9" w:rsidP="00F12807">
            <w:pPr>
              <w:spacing w:after="0"/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  <w:b/>
                <w:bCs/>
              </w:rPr>
              <w:t>Групповое</w:t>
            </w:r>
          </w:p>
          <w:p w:rsidR="00DA08B9" w:rsidRPr="00F12807" w:rsidRDefault="00DA08B9" w:rsidP="00F12807">
            <w:pPr>
              <w:spacing w:after="0"/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  <w:b/>
                <w:bCs/>
              </w:rPr>
              <w:t>занятие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DA08B9" w:rsidRPr="00F12807" w:rsidRDefault="00DA08B9" w:rsidP="00F12807">
            <w:pPr>
              <w:spacing w:after="0"/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  <w:b/>
                <w:bCs/>
              </w:rPr>
              <w:t>Форма</w:t>
            </w:r>
          </w:p>
          <w:p w:rsidR="00DA08B9" w:rsidRPr="00F12807" w:rsidRDefault="00DA08B9" w:rsidP="00F12807">
            <w:pPr>
              <w:spacing w:after="0"/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  <w:b/>
                <w:bCs/>
              </w:rPr>
              <w:t>контроля</w:t>
            </w:r>
          </w:p>
        </w:tc>
      </w:tr>
      <w:tr w:rsidR="00DA08B9" w:rsidRPr="00F12807" w:rsidTr="00F12807">
        <w:trPr>
          <w:jc w:val="center"/>
        </w:trPr>
        <w:tc>
          <w:tcPr>
            <w:tcW w:w="3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DA08B9" w:rsidRPr="00F12807" w:rsidRDefault="00DA08B9" w:rsidP="008A6B05">
            <w:pPr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43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DA08B9" w:rsidRPr="00F12807" w:rsidRDefault="00DA08B9" w:rsidP="008A6B05">
            <w:pPr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  <w:b/>
                <w:bCs/>
              </w:rPr>
              <w:t xml:space="preserve">Повышение квалификации специалистов по монтажу, техническому обслуживанию и ремонту систем (элементов систем) </w:t>
            </w:r>
            <w:proofErr w:type="spellStart"/>
            <w:r w:rsidRPr="00F12807">
              <w:rPr>
                <w:rFonts w:ascii="Times New Roman" w:hAnsi="Times New Roman" w:cs="Times New Roman"/>
                <w:b/>
                <w:bCs/>
              </w:rPr>
              <w:t>дымоудаления</w:t>
            </w:r>
            <w:proofErr w:type="spellEnd"/>
            <w:r w:rsidRPr="00F12807">
              <w:rPr>
                <w:rFonts w:ascii="Times New Roman" w:hAnsi="Times New Roman" w:cs="Times New Roman"/>
                <w:b/>
                <w:bCs/>
              </w:rPr>
              <w:t xml:space="preserve"> и </w:t>
            </w:r>
            <w:proofErr w:type="spellStart"/>
            <w:r w:rsidRPr="00F12807">
              <w:rPr>
                <w:rFonts w:ascii="Times New Roman" w:hAnsi="Times New Roman" w:cs="Times New Roman"/>
                <w:b/>
                <w:bCs/>
              </w:rPr>
              <w:t>противодымной</w:t>
            </w:r>
            <w:proofErr w:type="spellEnd"/>
            <w:r w:rsidRPr="00F12807">
              <w:rPr>
                <w:rFonts w:ascii="Times New Roman" w:hAnsi="Times New Roman" w:cs="Times New Roman"/>
                <w:b/>
                <w:bCs/>
              </w:rPr>
              <w:t xml:space="preserve"> вентиляции, включая диспетчеризацию и проведение пусконаладочных работ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DA08B9" w:rsidRPr="00F12807" w:rsidRDefault="00DA08B9" w:rsidP="008A6B05">
            <w:pPr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  <w:b/>
                <w:bCs/>
              </w:rPr>
              <w:t>68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DA08B9" w:rsidRPr="00F12807" w:rsidRDefault="00DA08B9" w:rsidP="008A6B05">
            <w:pPr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  <w:b/>
                <w:bCs/>
              </w:rPr>
              <w:t>46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DA08B9" w:rsidRPr="00F12807" w:rsidRDefault="00DA08B9" w:rsidP="008A6B05">
            <w:pPr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DA08B9" w:rsidRPr="00F12807" w:rsidRDefault="00DA08B9" w:rsidP="008A6B05">
            <w:pPr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  <w:b/>
                <w:bCs/>
              </w:rPr>
              <w:t>22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DA08B9" w:rsidRPr="00F12807" w:rsidRDefault="00DA08B9" w:rsidP="008A6B05">
            <w:pPr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DA08B9" w:rsidRPr="00F12807" w:rsidRDefault="00DA08B9" w:rsidP="008A6B05">
            <w:pPr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</w:rPr>
              <w:t> </w:t>
            </w:r>
          </w:p>
        </w:tc>
      </w:tr>
      <w:tr w:rsidR="00DA08B9" w:rsidRPr="00F12807" w:rsidTr="00F12807">
        <w:trPr>
          <w:jc w:val="center"/>
        </w:trPr>
        <w:tc>
          <w:tcPr>
            <w:tcW w:w="3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DA08B9" w:rsidRPr="00F12807" w:rsidRDefault="00DA08B9" w:rsidP="008A6B05">
            <w:pPr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43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DA08B9" w:rsidRPr="00F12807" w:rsidRDefault="00DA08B9" w:rsidP="008A6B05">
            <w:pPr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  <w:b/>
                <w:bCs/>
              </w:rPr>
              <w:t>Зачет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DA08B9" w:rsidRPr="00F12807" w:rsidRDefault="00DA08B9" w:rsidP="008A6B05">
            <w:pPr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DA08B9" w:rsidRPr="00F12807" w:rsidRDefault="00DA08B9" w:rsidP="008A6B05">
            <w:pPr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DA08B9" w:rsidRPr="00F12807" w:rsidRDefault="00DA08B9" w:rsidP="008A6B05">
            <w:pPr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DA08B9" w:rsidRPr="00F12807" w:rsidRDefault="00DA08B9" w:rsidP="008A6B05">
            <w:pPr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DA08B9" w:rsidRPr="00F12807" w:rsidRDefault="00DA08B9" w:rsidP="008A6B05">
            <w:pPr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DA08B9" w:rsidRPr="00F12807" w:rsidRDefault="00DA08B9" w:rsidP="008A6B05">
            <w:pPr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</w:tr>
      <w:tr w:rsidR="00DA08B9" w:rsidRPr="00F12807" w:rsidTr="00F12807">
        <w:trPr>
          <w:jc w:val="center"/>
        </w:trPr>
        <w:tc>
          <w:tcPr>
            <w:tcW w:w="3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DA08B9" w:rsidRPr="00F12807" w:rsidRDefault="00DA08B9" w:rsidP="008A6B05">
            <w:pPr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3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DA08B9" w:rsidRPr="00F12807" w:rsidRDefault="00DA08B9" w:rsidP="008A6B05">
            <w:pPr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DA08B9" w:rsidRPr="00F12807" w:rsidRDefault="00DA08B9" w:rsidP="008A6B05">
            <w:pPr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  <w:b/>
                <w:bCs/>
              </w:rPr>
              <w:t>72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DA08B9" w:rsidRPr="00F12807" w:rsidRDefault="00DA08B9" w:rsidP="008A6B05">
            <w:pPr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  <w:b/>
                <w:bCs/>
              </w:rPr>
              <w:t>46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DA08B9" w:rsidRPr="00F12807" w:rsidRDefault="00DA08B9" w:rsidP="008A6B05">
            <w:pPr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DA08B9" w:rsidRPr="00F12807" w:rsidRDefault="00DA08B9" w:rsidP="008A6B05">
            <w:pPr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  <w:b/>
                <w:bCs/>
              </w:rPr>
              <w:t>22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DA08B9" w:rsidRPr="00F12807" w:rsidRDefault="00DA08B9" w:rsidP="008A6B05">
            <w:pPr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DA08B9" w:rsidRPr="00F12807" w:rsidRDefault="00DA08B9" w:rsidP="008A6B05">
            <w:pPr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</w:tr>
    </w:tbl>
    <w:p w:rsidR="008A6B05" w:rsidRPr="00F12807" w:rsidRDefault="008A6B05" w:rsidP="008A6B05">
      <w:pPr>
        <w:rPr>
          <w:rFonts w:ascii="Times New Roman" w:hAnsi="Times New Roman" w:cs="Times New Roman"/>
        </w:rPr>
      </w:pPr>
      <w:r w:rsidRPr="00F12807">
        <w:rPr>
          <w:rFonts w:ascii="Times New Roman" w:hAnsi="Times New Roman" w:cs="Times New Roman"/>
        </w:rPr>
        <w:br w:type="page"/>
      </w:r>
    </w:p>
    <w:p w:rsidR="008A6B05" w:rsidRPr="00F12807" w:rsidRDefault="008A6B05" w:rsidP="00176C3A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F12807">
        <w:rPr>
          <w:rFonts w:ascii="Times New Roman" w:hAnsi="Times New Roman" w:cs="Times New Roman"/>
          <w:b/>
          <w:bCs/>
          <w:sz w:val="32"/>
          <w:szCs w:val="32"/>
        </w:rPr>
        <w:lastRenderedPageBreak/>
        <w:t>Учебн</w:t>
      </w:r>
      <w:r w:rsidR="00176C3A">
        <w:rPr>
          <w:rFonts w:ascii="Times New Roman" w:hAnsi="Times New Roman" w:cs="Times New Roman"/>
          <w:b/>
          <w:bCs/>
          <w:sz w:val="32"/>
          <w:szCs w:val="32"/>
        </w:rPr>
        <w:t xml:space="preserve">ый </w:t>
      </w:r>
      <w:r w:rsidRPr="00F12807">
        <w:rPr>
          <w:rFonts w:ascii="Times New Roman" w:hAnsi="Times New Roman" w:cs="Times New Roman"/>
          <w:b/>
          <w:bCs/>
          <w:sz w:val="32"/>
          <w:szCs w:val="32"/>
        </w:rPr>
        <w:t>план</w:t>
      </w:r>
    </w:p>
    <w:p w:rsidR="008A6B05" w:rsidRPr="00F12807" w:rsidRDefault="008A6B05" w:rsidP="00176C3A">
      <w:pPr>
        <w:spacing w:after="0"/>
        <w:rPr>
          <w:rFonts w:ascii="Times New Roman" w:hAnsi="Times New Roman" w:cs="Times New Roman"/>
        </w:rPr>
      </w:pPr>
      <w:r w:rsidRPr="00F12807">
        <w:rPr>
          <w:rFonts w:ascii="Times New Roman" w:hAnsi="Times New Roman" w:cs="Times New Roman"/>
          <w:b/>
          <w:bCs/>
        </w:rPr>
        <w:t>Цель:</w:t>
      </w:r>
      <w:r w:rsidRPr="00F12807">
        <w:rPr>
          <w:rFonts w:ascii="Times New Roman" w:hAnsi="Times New Roman" w:cs="Times New Roman"/>
        </w:rPr>
        <w:t>Профессиональная подготовка.</w:t>
      </w:r>
    </w:p>
    <w:p w:rsidR="008A6B05" w:rsidRPr="00F12807" w:rsidRDefault="008A6B05" w:rsidP="008A6B05">
      <w:pPr>
        <w:rPr>
          <w:rFonts w:ascii="Times New Roman" w:hAnsi="Times New Roman" w:cs="Times New Roman"/>
        </w:rPr>
      </w:pPr>
      <w:r w:rsidRPr="00F12807">
        <w:rPr>
          <w:rFonts w:ascii="Times New Roman" w:hAnsi="Times New Roman" w:cs="Times New Roman"/>
          <w:b/>
          <w:bCs/>
        </w:rPr>
        <w:t>Категория слушателей:</w:t>
      </w:r>
      <w:r w:rsidRPr="00F12807">
        <w:rPr>
          <w:rFonts w:ascii="Times New Roman" w:hAnsi="Times New Roman" w:cs="Times New Roman"/>
        </w:rPr>
        <w:t xml:space="preserve"> «Руководящие работники и специалисты по монтажу, техническому обслуживанию и ремонту систем (элементов систем) </w:t>
      </w:r>
      <w:proofErr w:type="spellStart"/>
      <w:r w:rsidRPr="00F12807">
        <w:rPr>
          <w:rFonts w:ascii="Times New Roman" w:hAnsi="Times New Roman" w:cs="Times New Roman"/>
        </w:rPr>
        <w:t>дымоудаления</w:t>
      </w:r>
      <w:proofErr w:type="spellEnd"/>
      <w:r w:rsidRPr="00F12807">
        <w:rPr>
          <w:rFonts w:ascii="Times New Roman" w:hAnsi="Times New Roman" w:cs="Times New Roman"/>
        </w:rPr>
        <w:t xml:space="preserve"> и </w:t>
      </w:r>
      <w:proofErr w:type="spellStart"/>
      <w:r w:rsidRPr="00F12807">
        <w:rPr>
          <w:rFonts w:ascii="Times New Roman" w:hAnsi="Times New Roman" w:cs="Times New Roman"/>
        </w:rPr>
        <w:t>противодымной</w:t>
      </w:r>
      <w:proofErr w:type="spellEnd"/>
      <w:r w:rsidRPr="00F12807">
        <w:rPr>
          <w:rFonts w:ascii="Times New Roman" w:hAnsi="Times New Roman" w:cs="Times New Roman"/>
        </w:rPr>
        <w:t xml:space="preserve"> вентиляции, включая диспетчеризацию и проведение пусконаладочных работ»</w:t>
      </w:r>
      <w:r w:rsidRPr="00F12807">
        <w:rPr>
          <w:rFonts w:ascii="Times New Roman" w:hAnsi="Times New Roman" w:cs="Times New Roman"/>
          <w:i/>
          <w:iCs/>
        </w:rPr>
        <w:t>.</w:t>
      </w:r>
    </w:p>
    <w:p w:rsidR="008A6B05" w:rsidRPr="00F12807" w:rsidRDefault="008A6B05" w:rsidP="008A6B05">
      <w:pPr>
        <w:rPr>
          <w:rFonts w:ascii="Times New Roman" w:hAnsi="Times New Roman" w:cs="Times New Roman"/>
        </w:rPr>
      </w:pPr>
      <w:r w:rsidRPr="00F12807">
        <w:rPr>
          <w:rFonts w:ascii="Times New Roman" w:hAnsi="Times New Roman" w:cs="Times New Roman"/>
          <w:b/>
          <w:bCs/>
        </w:rPr>
        <w:t>Срок обучения:</w:t>
      </w:r>
      <w:r w:rsidRPr="00F12807">
        <w:rPr>
          <w:rFonts w:ascii="Times New Roman" w:hAnsi="Times New Roman" w:cs="Times New Roman"/>
        </w:rPr>
        <w:t xml:space="preserve"> 72 часа.</w:t>
      </w:r>
    </w:p>
    <w:p w:rsidR="008A6B05" w:rsidRPr="00F12807" w:rsidRDefault="008A6B05" w:rsidP="008A6B05">
      <w:pPr>
        <w:rPr>
          <w:rFonts w:ascii="Times New Roman" w:hAnsi="Times New Roman" w:cs="Times New Roman"/>
        </w:rPr>
      </w:pPr>
      <w:r w:rsidRPr="00F12807">
        <w:rPr>
          <w:rFonts w:ascii="Times New Roman" w:hAnsi="Times New Roman" w:cs="Times New Roman"/>
          <w:b/>
          <w:bCs/>
        </w:rPr>
        <w:t>Режим занятий:</w:t>
      </w:r>
      <w:r w:rsidRPr="00F12807">
        <w:rPr>
          <w:rFonts w:ascii="Times New Roman" w:hAnsi="Times New Roman" w:cs="Times New Roman"/>
        </w:rPr>
        <w:t>8 часов в день.</w:t>
      </w:r>
    </w:p>
    <w:tbl>
      <w:tblPr>
        <w:tblW w:w="5478" w:type="pct"/>
        <w:jc w:val="center"/>
        <w:tblInd w:w="-139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98"/>
        <w:gridCol w:w="5592"/>
        <w:gridCol w:w="759"/>
        <w:gridCol w:w="781"/>
        <w:gridCol w:w="913"/>
        <w:gridCol w:w="797"/>
        <w:gridCol w:w="967"/>
        <w:gridCol w:w="70"/>
      </w:tblGrid>
      <w:tr w:rsidR="00176C3A" w:rsidRPr="00F12807" w:rsidTr="00176C3A">
        <w:trPr>
          <w:gridAfter w:val="1"/>
          <w:wAfter w:w="70" w:type="dxa"/>
          <w:trHeight w:val="189"/>
          <w:jc w:val="center"/>
        </w:trPr>
        <w:tc>
          <w:tcPr>
            <w:tcW w:w="3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DA08B9" w:rsidRPr="00F12807" w:rsidRDefault="00DA08B9" w:rsidP="00176C3A">
            <w:pPr>
              <w:jc w:val="center"/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  <w:b/>
                <w:bCs/>
              </w:rPr>
              <w:t xml:space="preserve">№ </w:t>
            </w:r>
            <w:proofErr w:type="gramStart"/>
            <w:r w:rsidRPr="00F12807">
              <w:rPr>
                <w:rFonts w:ascii="Times New Roman" w:hAnsi="Times New Roman" w:cs="Times New Roman"/>
                <w:b/>
                <w:bCs/>
              </w:rPr>
              <w:t>п</w:t>
            </w:r>
            <w:proofErr w:type="gramEnd"/>
            <w:r w:rsidRPr="00F12807">
              <w:rPr>
                <w:rFonts w:ascii="Times New Roman" w:hAnsi="Times New Roman" w:cs="Times New Roman"/>
                <w:b/>
                <w:bCs/>
              </w:rPr>
              <w:t>/п</w:t>
            </w:r>
          </w:p>
        </w:tc>
        <w:tc>
          <w:tcPr>
            <w:tcW w:w="5592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DA08B9" w:rsidRPr="00F12807" w:rsidRDefault="00DA08B9" w:rsidP="00176C3A">
            <w:pPr>
              <w:jc w:val="center"/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  <w:b/>
                <w:bCs/>
              </w:rPr>
              <w:t>Наименование тем</w:t>
            </w:r>
          </w:p>
        </w:tc>
        <w:tc>
          <w:tcPr>
            <w:tcW w:w="759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DA08B9" w:rsidRPr="00F12807" w:rsidRDefault="00DA08B9" w:rsidP="00176C3A">
            <w:pPr>
              <w:jc w:val="center"/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  <w:b/>
                <w:bCs/>
              </w:rPr>
              <w:t>Всего часов</w:t>
            </w:r>
          </w:p>
        </w:tc>
        <w:tc>
          <w:tcPr>
            <w:tcW w:w="3458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DA08B9" w:rsidRPr="00F12807" w:rsidRDefault="00DA08B9" w:rsidP="00176C3A">
            <w:pPr>
              <w:jc w:val="center"/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  <w:b/>
                <w:bCs/>
              </w:rPr>
              <w:t>В том числе</w:t>
            </w:r>
          </w:p>
        </w:tc>
      </w:tr>
      <w:tr w:rsidR="00176C3A" w:rsidRPr="00F12807" w:rsidTr="00176C3A">
        <w:trPr>
          <w:cantSplit/>
          <w:trHeight w:val="806"/>
          <w:jc w:val="center"/>
        </w:trPr>
        <w:tc>
          <w:tcPr>
            <w:tcW w:w="3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76C3A" w:rsidRPr="00F12807" w:rsidRDefault="00176C3A" w:rsidP="00176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92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76C3A" w:rsidRPr="00F12807" w:rsidRDefault="00176C3A" w:rsidP="00176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59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76C3A" w:rsidRPr="00F12807" w:rsidRDefault="00176C3A" w:rsidP="00176C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176C3A" w:rsidRPr="00F12807" w:rsidRDefault="00176C3A" w:rsidP="00176C3A">
            <w:pPr>
              <w:jc w:val="center"/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  <w:b/>
                <w:bCs/>
              </w:rPr>
              <w:t>Лекция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176C3A" w:rsidRPr="00F12807" w:rsidRDefault="00176C3A" w:rsidP="00176C3A">
            <w:pPr>
              <w:jc w:val="center"/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  <w:b/>
                <w:bCs/>
              </w:rPr>
              <w:t>Семинар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176C3A" w:rsidRDefault="00176C3A" w:rsidP="00176C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F12807">
              <w:rPr>
                <w:rFonts w:ascii="Times New Roman" w:hAnsi="Times New Roman" w:cs="Times New Roman"/>
                <w:b/>
                <w:bCs/>
              </w:rPr>
              <w:t>Практи</w:t>
            </w:r>
            <w:proofErr w:type="spellEnd"/>
          </w:p>
          <w:p w:rsidR="00176C3A" w:rsidRPr="00F12807" w:rsidRDefault="00176C3A" w:rsidP="00176C3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12807">
              <w:rPr>
                <w:rFonts w:ascii="Times New Roman" w:hAnsi="Times New Roman" w:cs="Times New Roman"/>
                <w:b/>
                <w:bCs/>
              </w:rPr>
              <w:t>ческое</w:t>
            </w:r>
            <w:proofErr w:type="spellEnd"/>
          </w:p>
          <w:p w:rsidR="00176C3A" w:rsidRPr="00F12807" w:rsidRDefault="00176C3A" w:rsidP="00176C3A">
            <w:pPr>
              <w:jc w:val="center"/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  <w:b/>
                <w:bCs/>
              </w:rPr>
              <w:t>занятие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176C3A" w:rsidRPr="00F12807" w:rsidRDefault="00176C3A" w:rsidP="00176C3A">
            <w:pPr>
              <w:jc w:val="center"/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  <w:b/>
                <w:bCs/>
              </w:rPr>
              <w:t>Форма</w:t>
            </w:r>
          </w:p>
          <w:p w:rsidR="00176C3A" w:rsidRPr="00F12807" w:rsidRDefault="00176C3A" w:rsidP="00176C3A">
            <w:pPr>
              <w:jc w:val="center"/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  <w:b/>
                <w:bCs/>
              </w:rPr>
              <w:t>контроля</w:t>
            </w:r>
          </w:p>
        </w:tc>
        <w:tc>
          <w:tcPr>
            <w:tcW w:w="7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176C3A" w:rsidRPr="00F12807" w:rsidRDefault="00176C3A" w:rsidP="008A6B05">
            <w:pPr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</w:rPr>
              <w:t> </w:t>
            </w:r>
          </w:p>
        </w:tc>
      </w:tr>
      <w:tr w:rsidR="00176C3A" w:rsidRPr="00F12807" w:rsidTr="00176C3A">
        <w:trPr>
          <w:gridAfter w:val="1"/>
          <w:wAfter w:w="70" w:type="dxa"/>
          <w:jc w:val="center"/>
        </w:trPr>
        <w:tc>
          <w:tcPr>
            <w:tcW w:w="398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176C3A" w:rsidRPr="00F12807" w:rsidRDefault="00176C3A" w:rsidP="008A6B05">
            <w:pPr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176C3A" w:rsidRPr="00CD29D4" w:rsidRDefault="00D2434A" w:rsidP="00CD29D4">
            <w:pPr>
              <w:pStyle w:val="a3"/>
              <w:shd w:val="clear" w:color="auto" w:fill="FFFFFF"/>
              <w:spacing w:before="0" w:beforeAutospacing="0" w:after="0" w:afterAutospacing="0" w:line="360" w:lineRule="atLeast"/>
            </w:pPr>
            <w:r w:rsidRPr="00CD29D4">
              <w:rPr>
                <w:rStyle w:val="a4"/>
                <w:rFonts w:ascii="Verdana" w:hAnsi="Verdana"/>
                <w:sz w:val="20"/>
                <w:szCs w:val="20"/>
              </w:rPr>
              <w:t xml:space="preserve">Тема 1.1. </w:t>
            </w:r>
            <w:r w:rsidRPr="00CD29D4">
              <w:rPr>
                <w:rStyle w:val="a4"/>
                <w:rFonts w:ascii="Verdana" w:hAnsi="Verdana"/>
                <w:b w:val="0"/>
                <w:sz w:val="20"/>
                <w:szCs w:val="20"/>
              </w:rPr>
              <w:t>Система обеспечения пожарной безопасности. Законодательная и нормативно-правовая база.</w:t>
            </w:r>
            <w:r w:rsidRPr="00CD29D4">
              <w:rPr>
                <w:rStyle w:val="apple-converted-space"/>
                <w:rFonts w:ascii="Verdana" w:hAnsi="Verdana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176C3A" w:rsidRPr="00F12807" w:rsidRDefault="00AC7A28" w:rsidP="008A6B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7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176C3A" w:rsidRPr="00F12807" w:rsidRDefault="00AC7A28" w:rsidP="008A6B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176C3A" w:rsidRPr="00F12807" w:rsidRDefault="00176C3A" w:rsidP="008A6B05">
            <w:pPr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176C3A" w:rsidRPr="00F12807" w:rsidRDefault="00176C3A" w:rsidP="008A6B05">
            <w:pPr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176C3A" w:rsidRPr="00F12807" w:rsidRDefault="00176C3A" w:rsidP="008A6B05">
            <w:pPr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</w:rPr>
              <w:t> </w:t>
            </w:r>
          </w:p>
        </w:tc>
      </w:tr>
      <w:tr w:rsidR="00176C3A" w:rsidRPr="00F12807" w:rsidTr="00CD29D4">
        <w:trPr>
          <w:gridAfter w:val="1"/>
          <w:wAfter w:w="70" w:type="dxa"/>
          <w:trHeight w:val="630"/>
          <w:jc w:val="center"/>
        </w:trPr>
        <w:tc>
          <w:tcPr>
            <w:tcW w:w="398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176C3A" w:rsidRPr="00F12807" w:rsidRDefault="00176C3A" w:rsidP="008A6B05">
            <w:pPr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176C3A" w:rsidRPr="00CD29D4" w:rsidRDefault="00D2434A" w:rsidP="00D2434A">
            <w:pPr>
              <w:rPr>
                <w:rFonts w:ascii="Times New Roman" w:hAnsi="Times New Roman" w:cs="Times New Roman"/>
              </w:rPr>
            </w:pPr>
            <w:r w:rsidRPr="00CD29D4">
              <w:rPr>
                <w:rStyle w:val="a4"/>
                <w:rFonts w:ascii="Verdana" w:hAnsi="Verdana"/>
                <w:sz w:val="20"/>
                <w:szCs w:val="20"/>
              </w:rPr>
              <w:t xml:space="preserve">Тема 1.2. </w:t>
            </w:r>
            <w:r w:rsidRPr="00CD29D4">
              <w:rPr>
                <w:rStyle w:val="a4"/>
                <w:rFonts w:ascii="Verdana" w:hAnsi="Verdana"/>
                <w:b w:val="0"/>
                <w:sz w:val="20"/>
                <w:szCs w:val="20"/>
              </w:rPr>
              <w:t>Нормативные основы безопасности труда.</w:t>
            </w:r>
            <w:r w:rsidRPr="00CD29D4">
              <w:rPr>
                <w:rStyle w:val="apple-converted-space"/>
                <w:rFonts w:ascii="Verdana" w:hAnsi="Verdana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176C3A" w:rsidRPr="00F12807" w:rsidRDefault="00AC7A28" w:rsidP="008A6B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7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176C3A" w:rsidRPr="00F12807" w:rsidRDefault="00AC7A28" w:rsidP="008A6B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176C3A" w:rsidRPr="00F12807" w:rsidRDefault="00176C3A" w:rsidP="008A6B0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176C3A" w:rsidRPr="00F12807" w:rsidRDefault="00176C3A" w:rsidP="008A6B0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176C3A" w:rsidRPr="00F12807" w:rsidRDefault="00176C3A" w:rsidP="008A6B05">
            <w:pPr>
              <w:rPr>
                <w:rFonts w:ascii="Times New Roman" w:hAnsi="Times New Roman" w:cs="Times New Roman"/>
              </w:rPr>
            </w:pPr>
          </w:p>
        </w:tc>
      </w:tr>
      <w:tr w:rsidR="00176C3A" w:rsidRPr="00F12807" w:rsidTr="00176C3A">
        <w:trPr>
          <w:gridAfter w:val="1"/>
          <w:wAfter w:w="70" w:type="dxa"/>
          <w:trHeight w:val="562"/>
          <w:jc w:val="center"/>
        </w:trPr>
        <w:tc>
          <w:tcPr>
            <w:tcW w:w="3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176C3A" w:rsidRPr="00F12807" w:rsidRDefault="00176C3A" w:rsidP="008A6B05">
            <w:pPr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176C3A" w:rsidRPr="00CD29D4" w:rsidRDefault="00D2434A" w:rsidP="00D2434A">
            <w:pPr>
              <w:rPr>
                <w:rFonts w:ascii="Times New Roman" w:hAnsi="Times New Roman" w:cs="Times New Roman"/>
              </w:rPr>
            </w:pPr>
            <w:r w:rsidRPr="00CD29D4">
              <w:rPr>
                <w:rStyle w:val="a4"/>
                <w:rFonts w:ascii="Verdana" w:hAnsi="Verdana"/>
                <w:sz w:val="20"/>
                <w:szCs w:val="20"/>
              </w:rPr>
              <w:t xml:space="preserve">Тема 1.3. </w:t>
            </w:r>
            <w:r w:rsidRPr="00CD29D4">
              <w:rPr>
                <w:rStyle w:val="a4"/>
                <w:rFonts w:ascii="Verdana" w:hAnsi="Verdana"/>
                <w:b w:val="0"/>
                <w:sz w:val="20"/>
                <w:szCs w:val="20"/>
              </w:rPr>
              <w:t>Лицензирование в области пожарной безопасности.</w:t>
            </w:r>
            <w:r w:rsidRPr="00CD29D4">
              <w:rPr>
                <w:rStyle w:val="apple-converted-space"/>
                <w:rFonts w:ascii="Verdana" w:hAnsi="Verdana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176C3A" w:rsidRPr="00F12807" w:rsidRDefault="00AC7A28" w:rsidP="008A6B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7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176C3A" w:rsidRPr="00F12807" w:rsidRDefault="00AC7A28" w:rsidP="008A6B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176C3A" w:rsidRPr="00F12807" w:rsidRDefault="00176C3A" w:rsidP="008A6B05">
            <w:pPr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176C3A" w:rsidRPr="00F12807" w:rsidRDefault="00176C3A" w:rsidP="008A6B05">
            <w:pPr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176C3A" w:rsidRPr="00F12807" w:rsidRDefault="00176C3A" w:rsidP="008A6B05">
            <w:pPr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</w:rPr>
              <w:t> </w:t>
            </w:r>
          </w:p>
        </w:tc>
      </w:tr>
      <w:tr w:rsidR="00176C3A" w:rsidRPr="00F12807" w:rsidTr="00D2434A">
        <w:trPr>
          <w:gridAfter w:val="1"/>
          <w:wAfter w:w="70" w:type="dxa"/>
          <w:trHeight w:val="562"/>
          <w:jc w:val="center"/>
        </w:trPr>
        <w:tc>
          <w:tcPr>
            <w:tcW w:w="3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176C3A" w:rsidRPr="00F12807" w:rsidRDefault="00176C3A" w:rsidP="008A6B05">
            <w:pPr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</w:tcPr>
          <w:p w:rsidR="00176C3A" w:rsidRPr="00CD29D4" w:rsidRDefault="00CD29D4" w:rsidP="00CD29D4">
            <w:pPr>
              <w:rPr>
                <w:rFonts w:ascii="Times New Roman" w:hAnsi="Times New Roman" w:cs="Times New Roman"/>
              </w:rPr>
            </w:pPr>
            <w:r>
              <w:rPr>
                <w:rStyle w:val="a4"/>
                <w:rFonts w:ascii="Verdana" w:hAnsi="Verdana"/>
                <w:sz w:val="20"/>
                <w:szCs w:val="20"/>
              </w:rPr>
              <w:t>Тема 2.1.</w:t>
            </w:r>
            <w:r w:rsidR="00D2434A" w:rsidRPr="00CD29D4">
              <w:rPr>
                <w:rStyle w:val="a4"/>
                <w:rFonts w:ascii="Verdana" w:hAnsi="Verdana"/>
                <w:b w:val="0"/>
                <w:sz w:val="20"/>
                <w:szCs w:val="20"/>
              </w:rPr>
              <w:t xml:space="preserve">Требования нормативно-правовых документов, к системам </w:t>
            </w:r>
            <w:proofErr w:type="spellStart"/>
            <w:r w:rsidR="00D2434A" w:rsidRPr="00CD29D4">
              <w:rPr>
                <w:rStyle w:val="a4"/>
                <w:rFonts w:ascii="Verdana" w:hAnsi="Verdana"/>
                <w:b w:val="0"/>
                <w:sz w:val="20"/>
                <w:szCs w:val="20"/>
              </w:rPr>
              <w:t>противодымной</w:t>
            </w:r>
            <w:proofErr w:type="spellEnd"/>
            <w:r w:rsidR="00D2434A" w:rsidRPr="00CD29D4">
              <w:rPr>
                <w:rStyle w:val="a4"/>
                <w:rFonts w:ascii="Verdana" w:hAnsi="Verdana"/>
                <w:b w:val="0"/>
                <w:sz w:val="20"/>
                <w:szCs w:val="20"/>
              </w:rPr>
              <w:t xml:space="preserve"> защиты зданий, сооружений или строений.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176C3A" w:rsidRPr="00F12807" w:rsidRDefault="00AC7A28" w:rsidP="008A6B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7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176C3A" w:rsidRPr="00F12807" w:rsidRDefault="00AC7A28" w:rsidP="008A6B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176C3A" w:rsidRPr="00F12807" w:rsidRDefault="00176C3A" w:rsidP="008A6B05">
            <w:pPr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176C3A" w:rsidRPr="00F12807" w:rsidRDefault="00176C3A" w:rsidP="008A6B05">
            <w:pPr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176C3A" w:rsidRPr="00F12807" w:rsidRDefault="00176C3A" w:rsidP="008A6B05">
            <w:pPr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</w:rPr>
              <w:t> </w:t>
            </w:r>
          </w:p>
        </w:tc>
      </w:tr>
      <w:tr w:rsidR="00176C3A" w:rsidRPr="00F12807" w:rsidTr="00D2434A">
        <w:trPr>
          <w:gridAfter w:val="1"/>
          <w:wAfter w:w="70" w:type="dxa"/>
          <w:trHeight w:val="562"/>
          <w:jc w:val="center"/>
        </w:trPr>
        <w:tc>
          <w:tcPr>
            <w:tcW w:w="3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176C3A" w:rsidRPr="00F12807" w:rsidRDefault="00176C3A" w:rsidP="008A6B05">
            <w:pPr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</w:tcPr>
          <w:p w:rsidR="00176C3A" w:rsidRPr="00CD29D4" w:rsidRDefault="00CD29D4" w:rsidP="00D2434A">
            <w:pPr>
              <w:rPr>
                <w:rFonts w:ascii="Times New Roman" w:hAnsi="Times New Roman" w:cs="Times New Roman"/>
              </w:rPr>
            </w:pPr>
            <w:r w:rsidRPr="00CD29D4">
              <w:rPr>
                <w:rStyle w:val="a4"/>
                <w:rFonts w:ascii="Verdana" w:hAnsi="Verdana"/>
                <w:sz w:val="20"/>
                <w:szCs w:val="20"/>
              </w:rPr>
              <w:t xml:space="preserve">Тема 2.2. </w:t>
            </w:r>
            <w:r w:rsidRPr="00CD29D4">
              <w:rPr>
                <w:rStyle w:val="a4"/>
                <w:rFonts w:ascii="Verdana" w:hAnsi="Verdana"/>
                <w:b w:val="0"/>
                <w:sz w:val="20"/>
                <w:szCs w:val="20"/>
              </w:rPr>
              <w:t xml:space="preserve">Назначение, виды, основные элементы установок </w:t>
            </w:r>
            <w:proofErr w:type="spellStart"/>
            <w:r w:rsidRPr="00CD29D4">
              <w:rPr>
                <w:rStyle w:val="a4"/>
                <w:rFonts w:ascii="Verdana" w:hAnsi="Verdana"/>
                <w:b w:val="0"/>
                <w:sz w:val="20"/>
                <w:szCs w:val="20"/>
              </w:rPr>
              <w:t>противодымной</w:t>
            </w:r>
            <w:proofErr w:type="spellEnd"/>
            <w:r w:rsidRPr="00CD29D4">
              <w:rPr>
                <w:rStyle w:val="a4"/>
                <w:rFonts w:ascii="Verdana" w:hAnsi="Verdana"/>
                <w:b w:val="0"/>
                <w:sz w:val="20"/>
                <w:szCs w:val="20"/>
              </w:rPr>
              <w:t xml:space="preserve"> защиты.</w:t>
            </w:r>
            <w:r w:rsidRPr="00CD29D4">
              <w:rPr>
                <w:rStyle w:val="apple-converted-space"/>
                <w:rFonts w:ascii="Verdana" w:hAnsi="Verdana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176C3A" w:rsidRPr="00F12807" w:rsidRDefault="00AC7A28" w:rsidP="008A6B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7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176C3A" w:rsidRPr="00F12807" w:rsidRDefault="00AC7A28" w:rsidP="008A6B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176C3A" w:rsidRPr="00F12807" w:rsidRDefault="00176C3A" w:rsidP="008A6B05">
            <w:pPr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176C3A" w:rsidRPr="00F12807" w:rsidRDefault="00176C3A" w:rsidP="008A6B05">
            <w:pPr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176C3A" w:rsidRPr="00F12807" w:rsidRDefault="00176C3A" w:rsidP="008A6B05">
            <w:pPr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</w:rPr>
              <w:t> </w:t>
            </w:r>
          </w:p>
        </w:tc>
      </w:tr>
      <w:tr w:rsidR="00CD29D4" w:rsidRPr="00F12807" w:rsidTr="00D2434A">
        <w:trPr>
          <w:gridAfter w:val="1"/>
          <w:wAfter w:w="70" w:type="dxa"/>
          <w:jc w:val="center"/>
        </w:trPr>
        <w:tc>
          <w:tcPr>
            <w:tcW w:w="398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CD29D4" w:rsidRPr="00F12807" w:rsidRDefault="00CD29D4" w:rsidP="008A6B05">
            <w:pPr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</w:tcPr>
          <w:p w:rsidR="00CD29D4" w:rsidRPr="00CD29D4" w:rsidRDefault="00CD29D4" w:rsidP="000447C2">
            <w:pPr>
              <w:rPr>
                <w:rFonts w:ascii="Times New Roman" w:hAnsi="Times New Roman" w:cs="Times New Roman"/>
              </w:rPr>
            </w:pPr>
            <w:r w:rsidRPr="00CD29D4">
              <w:rPr>
                <w:rStyle w:val="a4"/>
                <w:rFonts w:ascii="Verdana" w:hAnsi="Verdana"/>
                <w:sz w:val="20"/>
                <w:szCs w:val="20"/>
              </w:rPr>
              <w:t>Тема 2.3.</w:t>
            </w:r>
            <w:r w:rsidRPr="00CD29D4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Устройства и средства для </w:t>
            </w:r>
            <w:proofErr w:type="spellStart"/>
            <w:r w:rsidRPr="00CD29D4">
              <w:rPr>
                <w:rFonts w:ascii="Times New Roman" w:hAnsi="Times New Roman" w:cs="Times New Roman"/>
                <w:sz w:val="24"/>
                <w:szCs w:val="24"/>
              </w:rPr>
              <w:t>противодымной</w:t>
            </w:r>
            <w:proofErr w:type="spellEnd"/>
            <w:r w:rsidRPr="00CD29D4">
              <w:rPr>
                <w:rFonts w:ascii="Times New Roman" w:hAnsi="Times New Roman" w:cs="Times New Roman"/>
                <w:sz w:val="24"/>
                <w:szCs w:val="24"/>
              </w:rPr>
              <w:t xml:space="preserve"> защиты зданий и сооружений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CD29D4" w:rsidRPr="00F12807" w:rsidRDefault="00AC7A28" w:rsidP="008A6B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</w:t>
            </w:r>
          </w:p>
        </w:tc>
        <w:tc>
          <w:tcPr>
            <w:tcW w:w="7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CD29D4" w:rsidRPr="00F12807" w:rsidRDefault="00AC7A28" w:rsidP="008A6B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CD29D4" w:rsidRPr="00F12807" w:rsidRDefault="00CD29D4" w:rsidP="008A6B05">
            <w:pPr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CD29D4" w:rsidRPr="00F12807" w:rsidRDefault="00CD29D4" w:rsidP="008A6B05">
            <w:pPr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CD29D4" w:rsidRPr="00F12807" w:rsidRDefault="00CD29D4" w:rsidP="008A6B05">
            <w:pPr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</w:rPr>
              <w:t> </w:t>
            </w:r>
          </w:p>
        </w:tc>
      </w:tr>
      <w:tr w:rsidR="00CD29D4" w:rsidRPr="00F12807" w:rsidTr="00D2434A">
        <w:trPr>
          <w:gridAfter w:val="1"/>
          <w:wAfter w:w="70" w:type="dxa"/>
          <w:trHeight w:val="319"/>
          <w:jc w:val="center"/>
        </w:trPr>
        <w:tc>
          <w:tcPr>
            <w:tcW w:w="398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CD29D4" w:rsidRPr="00F12807" w:rsidRDefault="00CD29D4" w:rsidP="008A6B05">
            <w:pPr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</w:tcPr>
          <w:p w:rsidR="00CD29D4" w:rsidRPr="00CD29D4" w:rsidRDefault="00CD29D4" w:rsidP="000447C2">
            <w:pPr>
              <w:rPr>
                <w:rFonts w:ascii="Times New Roman" w:hAnsi="Times New Roman" w:cs="Times New Roman"/>
              </w:rPr>
            </w:pPr>
            <w:r w:rsidRPr="00CD29D4">
              <w:rPr>
                <w:rStyle w:val="a4"/>
                <w:rFonts w:ascii="Verdana" w:hAnsi="Verdana"/>
                <w:sz w:val="20"/>
                <w:szCs w:val="20"/>
              </w:rPr>
              <w:t>Тема 2.4.</w:t>
            </w:r>
            <w:r w:rsidRPr="00CD29D4">
              <w:rPr>
                <w:rFonts w:ascii="Times New Roman" w:hAnsi="Times New Roman" w:cs="Times New Roman"/>
                <w:sz w:val="24"/>
                <w:szCs w:val="24"/>
              </w:rPr>
              <w:t xml:space="preserve"> Системы управления вентиляторами.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CD29D4" w:rsidRPr="00F12807" w:rsidRDefault="00AC7A28" w:rsidP="008A6B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7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CD29D4" w:rsidRPr="00F12807" w:rsidRDefault="00AC7A28" w:rsidP="008A6B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CD29D4" w:rsidRPr="00F12807" w:rsidRDefault="00CD29D4" w:rsidP="008A6B05">
            <w:pPr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CD29D4" w:rsidRPr="00F12807" w:rsidRDefault="00CD29D4" w:rsidP="008A6B05">
            <w:pPr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CD29D4" w:rsidRPr="00F12807" w:rsidRDefault="00CD29D4" w:rsidP="008A6B05">
            <w:pPr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</w:rPr>
              <w:t> </w:t>
            </w:r>
          </w:p>
        </w:tc>
      </w:tr>
      <w:tr w:rsidR="00CD29D4" w:rsidRPr="00F12807" w:rsidTr="00D2434A">
        <w:trPr>
          <w:gridAfter w:val="1"/>
          <w:wAfter w:w="70" w:type="dxa"/>
          <w:jc w:val="center"/>
        </w:trPr>
        <w:tc>
          <w:tcPr>
            <w:tcW w:w="398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CD29D4" w:rsidRPr="00F12807" w:rsidRDefault="00CD29D4" w:rsidP="008A6B05">
            <w:pPr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</w:tcPr>
          <w:p w:rsidR="00CD29D4" w:rsidRPr="00CD29D4" w:rsidRDefault="00CD29D4" w:rsidP="000447C2">
            <w:pPr>
              <w:rPr>
                <w:rFonts w:ascii="Times New Roman" w:hAnsi="Times New Roman" w:cs="Times New Roman"/>
              </w:rPr>
            </w:pPr>
            <w:r w:rsidRPr="00CD29D4">
              <w:rPr>
                <w:rStyle w:val="a4"/>
                <w:rFonts w:ascii="Verdana" w:hAnsi="Verdana"/>
                <w:sz w:val="20"/>
                <w:szCs w:val="20"/>
              </w:rPr>
              <w:t>Тема 2.5.</w:t>
            </w:r>
            <w:r w:rsidRPr="00CD29D4">
              <w:rPr>
                <w:rStyle w:val="apple-converted-space"/>
                <w:rFonts w:ascii="Verdana" w:hAnsi="Verdana"/>
                <w:b/>
                <w:bCs/>
                <w:sz w:val="20"/>
                <w:szCs w:val="20"/>
              </w:rPr>
              <w:t> </w:t>
            </w:r>
            <w:r w:rsidRPr="00CD29D4">
              <w:rPr>
                <w:rFonts w:ascii="Times New Roman" w:hAnsi="Times New Roman" w:cs="Times New Roman"/>
                <w:sz w:val="24"/>
                <w:szCs w:val="24"/>
              </w:rPr>
              <w:t>Назначение противопожарных клапанов.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CD29D4" w:rsidRPr="00F12807" w:rsidRDefault="00CD29D4" w:rsidP="008A6B05">
            <w:pPr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7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CD29D4" w:rsidRPr="00F12807" w:rsidRDefault="00CD29D4" w:rsidP="008A6B05">
            <w:pPr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CD29D4" w:rsidRPr="00F12807" w:rsidRDefault="00CD29D4" w:rsidP="008A6B05">
            <w:pPr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CD29D4" w:rsidRPr="00F12807" w:rsidRDefault="00CD29D4" w:rsidP="008A6B05">
            <w:pPr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CD29D4" w:rsidRPr="00F12807" w:rsidRDefault="00CD29D4" w:rsidP="008A6B05">
            <w:pPr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</w:rPr>
              <w:t> </w:t>
            </w:r>
          </w:p>
        </w:tc>
      </w:tr>
      <w:tr w:rsidR="00CD29D4" w:rsidRPr="00F12807" w:rsidTr="00D2434A">
        <w:trPr>
          <w:gridAfter w:val="1"/>
          <w:wAfter w:w="70" w:type="dxa"/>
          <w:jc w:val="center"/>
        </w:trPr>
        <w:tc>
          <w:tcPr>
            <w:tcW w:w="398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CD29D4" w:rsidRPr="00F12807" w:rsidRDefault="00CD29D4" w:rsidP="008A6B05">
            <w:pPr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</w:tcPr>
          <w:p w:rsidR="00CD29D4" w:rsidRPr="00CD29D4" w:rsidRDefault="00CD29D4" w:rsidP="000447C2">
            <w:pPr>
              <w:rPr>
                <w:rFonts w:ascii="Times New Roman" w:hAnsi="Times New Roman" w:cs="Times New Roman"/>
              </w:rPr>
            </w:pPr>
            <w:r w:rsidRPr="00CD29D4">
              <w:rPr>
                <w:rStyle w:val="a4"/>
                <w:rFonts w:ascii="Verdana" w:hAnsi="Verdana"/>
                <w:sz w:val="20"/>
                <w:szCs w:val="20"/>
              </w:rPr>
              <w:t>Тема 2.6.</w:t>
            </w:r>
            <w:r w:rsidRPr="00CD29D4">
              <w:rPr>
                <w:rStyle w:val="apple-converted-space"/>
                <w:rFonts w:ascii="Verdana" w:hAnsi="Verdana"/>
                <w:b/>
                <w:bCs/>
                <w:sz w:val="20"/>
                <w:szCs w:val="20"/>
              </w:rPr>
              <w:t> </w:t>
            </w:r>
            <w:r w:rsidRPr="00CD29D4">
              <w:rPr>
                <w:rFonts w:ascii="Times New Roman" w:hAnsi="Times New Roman" w:cs="Times New Roman"/>
                <w:sz w:val="24"/>
                <w:szCs w:val="24"/>
              </w:rPr>
              <w:t>Порядок выбора оборудования для противопожарной защиты зданий и сооружений.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CD29D4" w:rsidRPr="00F12807" w:rsidRDefault="00AC7A28" w:rsidP="008A6B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7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CD29D4" w:rsidRPr="00F12807" w:rsidRDefault="00AC7A28" w:rsidP="008A6B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CD29D4" w:rsidRPr="00F12807" w:rsidRDefault="00CD29D4" w:rsidP="008A6B05">
            <w:pPr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CD29D4" w:rsidRPr="00F12807" w:rsidRDefault="00CD29D4" w:rsidP="008A6B05">
            <w:pPr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CD29D4" w:rsidRPr="00F12807" w:rsidRDefault="00CD29D4" w:rsidP="008A6B05">
            <w:pPr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</w:rPr>
              <w:t> </w:t>
            </w:r>
          </w:p>
        </w:tc>
      </w:tr>
      <w:tr w:rsidR="00CD29D4" w:rsidRPr="00F12807" w:rsidTr="00D2434A">
        <w:trPr>
          <w:gridAfter w:val="1"/>
          <w:wAfter w:w="70" w:type="dxa"/>
          <w:jc w:val="center"/>
        </w:trPr>
        <w:tc>
          <w:tcPr>
            <w:tcW w:w="398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CD29D4" w:rsidRPr="00F12807" w:rsidRDefault="00CD29D4" w:rsidP="008A6B05">
            <w:pPr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5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</w:tcPr>
          <w:p w:rsidR="00CD29D4" w:rsidRPr="00CD29D4" w:rsidRDefault="00CD29D4" w:rsidP="000447C2">
            <w:pPr>
              <w:rPr>
                <w:rFonts w:ascii="Times New Roman" w:hAnsi="Times New Roman" w:cs="Times New Roman"/>
              </w:rPr>
            </w:pPr>
            <w:r w:rsidRPr="00CD29D4">
              <w:rPr>
                <w:rStyle w:val="a4"/>
                <w:rFonts w:ascii="Verdana" w:hAnsi="Verdana"/>
                <w:sz w:val="20"/>
                <w:szCs w:val="20"/>
              </w:rPr>
              <w:t>Тема 2.7.</w:t>
            </w:r>
            <w:r w:rsidRPr="00CD29D4">
              <w:rPr>
                <w:rStyle w:val="apple-converted-space"/>
                <w:rFonts w:ascii="Verdana" w:hAnsi="Verdana"/>
                <w:b/>
                <w:bCs/>
                <w:sz w:val="20"/>
                <w:szCs w:val="20"/>
              </w:rPr>
              <w:t> </w:t>
            </w:r>
            <w:r w:rsidRPr="00CD29D4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 пожарной безопасности к конструкциям и оборудованию вентиляционных систем и </w:t>
            </w:r>
            <w:proofErr w:type="spellStart"/>
            <w:r w:rsidRPr="00CD29D4">
              <w:rPr>
                <w:rFonts w:ascii="Times New Roman" w:hAnsi="Times New Roman" w:cs="Times New Roman"/>
                <w:sz w:val="24"/>
                <w:szCs w:val="24"/>
              </w:rPr>
              <w:t>противодымной</w:t>
            </w:r>
            <w:proofErr w:type="spellEnd"/>
            <w:r w:rsidRPr="00CD29D4">
              <w:rPr>
                <w:rFonts w:ascii="Times New Roman" w:hAnsi="Times New Roman" w:cs="Times New Roman"/>
                <w:sz w:val="24"/>
                <w:szCs w:val="24"/>
              </w:rPr>
              <w:t xml:space="preserve"> защиты.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CD29D4" w:rsidRPr="00F12807" w:rsidRDefault="00AC7A28" w:rsidP="008A6B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CD29D4" w:rsidRPr="00F12807" w:rsidRDefault="00AC7A28" w:rsidP="008A6B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CD29D4" w:rsidRPr="00F12807" w:rsidRDefault="00CD29D4" w:rsidP="008A6B05">
            <w:pPr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CD29D4" w:rsidRPr="00F12807" w:rsidRDefault="00CD29D4" w:rsidP="008A6B05">
            <w:pPr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CD29D4" w:rsidRPr="00F12807" w:rsidRDefault="00CD29D4" w:rsidP="008A6B05">
            <w:pPr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</w:rPr>
              <w:t> </w:t>
            </w:r>
          </w:p>
        </w:tc>
      </w:tr>
      <w:tr w:rsidR="00CD29D4" w:rsidRPr="00F12807" w:rsidTr="00D2434A">
        <w:trPr>
          <w:gridAfter w:val="1"/>
          <w:wAfter w:w="70" w:type="dxa"/>
          <w:trHeight w:val="399"/>
          <w:jc w:val="center"/>
        </w:trPr>
        <w:tc>
          <w:tcPr>
            <w:tcW w:w="398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CD29D4" w:rsidRPr="00F12807" w:rsidRDefault="00CD29D4" w:rsidP="008A6B05">
            <w:pPr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5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</w:tcPr>
          <w:p w:rsidR="00CD29D4" w:rsidRPr="00CD29D4" w:rsidRDefault="00CD29D4" w:rsidP="000447C2">
            <w:pPr>
              <w:rPr>
                <w:rFonts w:ascii="Times New Roman" w:hAnsi="Times New Roman" w:cs="Times New Roman"/>
              </w:rPr>
            </w:pPr>
            <w:r w:rsidRPr="00CD29D4">
              <w:rPr>
                <w:rStyle w:val="a4"/>
                <w:rFonts w:ascii="Verdana" w:hAnsi="Verdana"/>
                <w:sz w:val="20"/>
                <w:szCs w:val="20"/>
              </w:rPr>
              <w:t>Тема 2.8.</w:t>
            </w:r>
            <w:r w:rsidRPr="00CD29D4">
              <w:rPr>
                <w:rStyle w:val="apple-converted-space"/>
                <w:rFonts w:ascii="Verdana" w:hAnsi="Verdana"/>
                <w:b/>
                <w:bCs/>
                <w:sz w:val="20"/>
                <w:szCs w:val="20"/>
              </w:rPr>
              <w:t> </w:t>
            </w:r>
            <w:r w:rsidRPr="00CD29D4">
              <w:rPr>
                <w:rFonts w:ascii="Times New Roman" w:hAnsi="Times New Roman" w:cs="Times New Roman"/>
                <w:sz w:val="24"/>
                <w:szCs w:val="24"/>
              </w:rPr>
              <w:t xml:space="preserve">Монтаж, ремонт и техническое обслуживание систем (элементов систем) </w:t>
            </w:r>
            <w:proofErr w:type="spellStart"/>
            <w:r w:rsidRPr="00CD29D4">
              <w:rPr>
                <w:rFonts w:ascii="Times New Roman" w:hAnsi="Times New Roman" w:cs="Times New Roman"/>
                <w:sz w:val="24"/>
                <w:szCs w:val="24"/>
              </w:rPr>
              <w:t>дымоудаления</w:t>
            </w:r>
            <w:proofErr w:type="spellEnd"/>
            <w:r w:rsidRPr="00CD29D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CD29D4">
              <w:rPr>
                <w:rFonts w:ascii="Times New Roman" w:hAnsi="Times New Roman" w:cs="Times New Roman"/>
                <w:sz w:val="24"/>
                <w:szCs w:val="24"/>
              </w:rPr>
              <w:t>противодымной</w:t>
            </w:r>
            <w:proofErr w:type="spellEnd"/>
            <w:r w:rsidRPr="00CD29D4">
              <w:rPr>
                <w:rFonts w:ascii="Times New Roman" w:hAnsi="Times New Roman" w:cs="Times New Roman"/>
                <w:sz w:val="24"/>
                <w:szCs w:val="24"/>
              </w:rPr>
              <w:t xml:space="preserve"> вентиляции</w:t>
            </w:r>
            <w:r w:rsidRPr="00CD29D4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CD29D4" w:rsidRPr="00F12807" w:rsidRDefault="00AC7A28" w:rsidP="008A6B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CD29D4" w:rsidRPr="00F12807" w:rsidRDefault="00AC7A28" w:rsidP="008A6B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CD29D4" w:rsidRPr="00F12807" w:rsidRDefault="00CD29D4" w:rsidP="008A6B05">
            <w:pPr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CD29D4" w:rsidRPr="00F12807" w:rsidRDefault="00CD29D4" w:rsidP="008A6B05">
            <w:pPr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</w:rPr>
              <w:t> </w:t>
            </w:r>
            <w:r w:rsidR="00AC7A2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CD29D4" w:rsidRPr="00F12807" w:rsidRDefault="00CD29D4" w:rsidP="008A6B05">
            <w:pPr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</w:rPr>
              <w:t> </w:t>
            </w:r>
          </w:p>
        </w:tc>
      </w:tr>
      <w:tr w:rsidR="00CD29D4" w:rsidRPr="00F12807" w:rsidTr="00D2434A">
        <w:trPr>
          <w:gridAfter w:val="1"/>
          <w:wAfter w:w="70" w:type="dxa"/>
          <w:jc w:val="center"/>
        </w:trPr>
        <w:tc>
          <w:tcPr>
            <w:tcW w:w="398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CD29D4" w:rsidRPr="00F12807" w:rsidRDefault="00CD29D4" w:rsidP="008A6B05">
            <w:pPr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</w:rPr>
              <w:lastRenderedPageBreak/>
              <w:t>12</w:t>
            </w:r>
          </w:p>
        </w:tc>
        <w:tc>
          <w:tcPr>
            <w:tcW w:w="55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</w:tcPr>
          <w:p w:rsidR="00CD29D4" w:rsidRPr="00CD29D4" w:rsidRDefault="00CD29D4" w:rsidP="000447C2">
            <w:pPr>
              <w:rPr>
                <w:rFonts w:ascii="Times New Roman" w:hAnsi="Times New Roman" w:cs="Times New Roman"/>
              </w:rPr>
            </w:pPr>
            <w:r w:rsidRPr="00CD29D4">
              <w:rPr>
                <w:rStyle w:val="a4"/>
                <w:rFonts w:ascii="Verdana" w:hAnsi="Verdana"/>
                <w:sz w:val="20"/>
                <w:szCs w:val="20"/>
              </w:rPr>
              <w:t>Тема 2.9.</w:t>
            </w:r>
            <w:r w:rsidRPr="00CD29D4">
              <w:rPr>
                <w:rStyle w:val="apple-converted-space"/>
                <w:rFonts w:ascii="Verdana" w:hAnsi="Verdana"/>
                <w:b/>
                <w:bCs/>
                <w:sz w:val="20"/>
                <w:szCs w:val="20"/>
              </w:rPr>
              <w:t> </w:t>
            </w:r>
            <w:r w:rsidRPr="00CD29D4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 пожарной безопасности к конструкциям и оборудованию систем </w:t>
            </w:r>
            <w:proofErr w:type="spellStart"/>
            <w:r w:rsidRPr="00CD29D4">
              <w:rPr>
                <w:rFonts w:ascii="Times New Roman" w:hAnsi="Times New Roman" w:cs="Times New Roman"/>
                <w:sz w:val="24"/>
                <w:szCs w:val="24"/>
              </w:rPr>
              <w:t>противодымной</w:t>
            </w:r>
            <w:proofErr w:type="spellEnd"/>
            <w:r w:rsidRPr="00CD29D4">
              <w:rPr>
                <w:rFonts w:ascii="Times New Roman" w:hAnsi="Times New Roman" w:cs="Times New Roman"/>
                <w:sz w:val="24"/>
                <w:szCs w:val="24"/>
              </w:rPr>
              <w:t xml:space="preserve"> защиты с естественным побуждением тяги (дымовые люки вытяжной вентиляции).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CD29D4" w:rsidRPr="00F12807" w:rsidRDefault="00AC7A28" w:rsidP="008A6B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CD29D4" w:rsidRPr="00F12807" w:rsidRDefault="00CD29D4" w:rsidP="008A6B05">
            <w:pPr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CD29D4" w:rsidRPr="00F12807" w:rsidRDefault="00CD29D4" w:rsidP="008A6B05">
            <w:pPr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CD29D4" w:rsidRPr="00F12807" w:rsidRDefault="00CD29D4" w:rsidP="008A6B05">
            <w:pPr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CD29D4" w:rsidRPr="00F12807" w:rsidRDefault="00CD29D4" w:rsidP="008A6B05">
            <w:pPr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</w:rPr>
              <w:t> </w:t>
            </w:r>
          </w:p>
        </w:tc>
      </w:tr>
      <w:tr w:rsidR="00CD29D4" w:rsidRPr="00F12807" w:rsidTr="00D2434A">
        <w:trPr>
          <w:gridAfter w:val="1"/>
          <w:wAfter w:w="70" w:type="dxa"/>
          <w:jc w:val="center"/>
        </w:trPr>
        <w:tc>
          <w:tcPr>
            <w:tcW w:w="398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CD29D4" w:rsidRPr="00F12807" w:rsidRDefault="00CD29D4" w:rsidP="008A6B05">
            <w:pPr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5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</w:tcPr>
          <w:p w:rsidR="00CD29D4" w:rsidRPr="00CD29D4" w:rsidRDefault="00CD29D4" w:rsidP="000447C2">
            <w:pPr>
              <w:rPr>
                <w:rFonts w:ascii="Times New Roman" w:hAnsi="Times New Roman" w:cs="Times New Roman"/>
              </w:rPr>
            </w:pPr>
            <w:r w:rsidRPr="00CD29D4">
              <w:rPr>
                <w:rStyle w:val="a4"/>
                <w:rFonts w:ascii="Verdana" w:hAnsi="Verdana"/>
                <w:sz w:val="20"/>
                <w:szCs w:val="20"/>
              </w:rPr>
              <w:t>Тема 2.10.</w:t>
            </w:r>
            <w:r w:rsidRPr="00CD29D4">
              <w:rPr>
                <w:rStyle w:val="apple-converted-space"/>
                <w:rFonts w:ascii="Verdana" w:hAnsi="Verdana"/>
                <w:b/>
                <w:bCs/>
                <w:sz w:val="20"/>
                <w:szCs w:val="20"/>
              </w:rPr>
              <w:t> </w:t>
            </w:r>
            <w:r w:rsidRPr="00CD29D4"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Современные системы </w:t>
            </w:r>
            <w:proofErr w:type="spellStart"/>
            <w:r w:rsidRPr="00CD29D4">
              <w:rPr>
                <w:rFonts w:ascii="Times New Roman" w:hAnsi="Times New Roman" w:cs="Times New Roman"/>
                <w:sz w:val="24"/>
                <w:szCs w:val="24"/>
              </w:rPr>
              <w:t>дымоудаления</w:t>
            </w:r>
            <w:proofErr w:type="spellEnd"/>
            <w:r w:rsidRPr="00CD29D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CD29D4">
              <w:rPr>
                <w:rFonts w:ascii="Times New Roman" w:hAnsi="Times New Roman" w:cs="Times New Roman"/>
                <w:sz w:val="24"/>
                <w:szCs w:val="24"/>
              </w:rPr>
              <w:t>противодымной</w:t>
            </w:r>
            <w:proofErr w:type="spellEnd"/>
            <w:r w:rsidRPr="00CD29D4">
              <w:rPr>
                <w:rFonts w:ascii="Times New Roman" w:hAnsi="Times New Roman" w:cs="Times New Roman"/>
                <w:sz w:val="24"/>
                <w:szCs w:val="24"/>
              </w:rPr>
              <w:t xml:space="preserve"> защиты.</w:t>
            </w:r>
            <w:r w:rsidRPr="00CD29D4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CD29D4" w:rsidRPr="00F12807" w:rsidRDefault="00CD29D4" w:rsidP="008A6B05">
            <w:pPr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7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CD29D4" w:rsidRPr="00F12807" w:rsidRDefault="00CD29D4" w:rsidP="008A6B05">
            <w:pPr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CD29D4" w:rsidRPr="00F12807" w:rsidRDefault="00CD29D4" w:rsidP="008A6B05">
            <w:pPr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CD29D4" w:rsidRPr="00F12807" w:rsidRDefault="00CD29D4" w:rsidP="008A6B05">
            <w:pPr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CD29D4" w:rsidRPr="00F12807" w:rsidRDefault="00CD29D4" w:rsidP="008A6B05">
            <w:pPr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</w:rPr>
              <w:t> </w:t>
            </w:r>
          </w:p>
        </w:tc>
      </w:tr>
      <w:tr w:rsidR="00CD29D4" w:rsidRPr="00F12807" w:rsidTr="00D2434A">
        <w:trPr>
          <w:gridAfter w:val="1"/>
          <w:wAfter w:w="70" w:type="dxa"/>
          <w:jc w:val="center"/>
        </w:trPr>
        <w:tc>
          <w:tcPr>
            <w:tcW w:w="398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CD29D4" w:rsidRPr="00F12807" w:rsidRDefault="00CD29D4" w:rsidP="008A6B05">
            <w:pPr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5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</w:tcPr>
          <w:p w:rsidR="00CD29D4" w:rsidRPr="00CD29D4" w:rsidRDefault="00CD29D4" w:rsidP="000447C2">
            <w:pPr>
              <w:rPr>
                <w:rFonts w:ascii="Times New Roman" w:hAnsi="Times New Roman" w:cs="Times New Roman"/>
              </w:rPr>
            </w:pPr>
            <w:r w:rsidRPr="00CD29D4">
              <w:rPr>
                <w:rStyle w:val="a4"/>
                <w:rFonts w:ascii="Verdana" w:hAnsi="Verdana"/>
                <w:sz w:val="20"/>
                <w:szCs w:val="20"/>
              </w:rPr>
              <w:t>Тема 2.11.</w:t>
            </w:r>
            <w:r w:rsidRPr="00CD29D4">
              <w:rPr>
                <w:rStyle w:val="apple-converted-space"/>
                <w:rFonts w:ascii="Verdana" w:hAnsi="Verdana"/>
                <w:b/>
                <w:bCs/>
                <w:sz w:val="20"/>
                <w:szCs w:val="20"/>
              </w:rPr>
              <w:t> </w:t>
            </w:r>
            <w:r w:rsidRPr="00CD29D4">
              <w:rPr>
                <w:rFonts w:ascii="Times New Roman" w:hAnsi="Times New Roman" w:cs="Times New Roman"/>
                <w:sz w:val="24"/>
                <w:szCs w:val="24"/>
              </w:rPr>
              <w:t>Связь пожарной автоматики с другим инженерным оборудованием объектов.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CD29D4" w:rsidRPr="00F12807" w:rsidRDefault="00CD29D4" w:rsidP="008A6B05">
            <w:pPr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7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CD29D4" w:rsidRPr="00F12807" w:rsidRDefault="00CD29D4" w:rsidP="008A6B05">
            <w:pPr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CD29D4" w:rsidRPr="00F12807" w:rsidRDefault="00CD29D4" w:rsidP="008A6B05">
            <w:pPr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CD29D4" w:rsidRPr="00F12807" w:rsidRDefault="00CD29D4" w:rsidP="008A6B05">
            <w:pPr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CD29D4" w:rsidRPr="00F12807" w:rsidRDefault="00CD29D4" w:rsidP="008A6B05">
            <w:pPr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</w:rPr>
              <w:t> </w:t>
            </w:r>
          </w:p>
        </w:tc>
      </w:tr>
      <w:tr w:rsidR="00CD29D4" w:rsidRPr="00F12807" w:rsidTr="00176C3A">
        <w:trPr>
          <w:gridAfter w:val="1"/>
          <w:wAfter w:w="70" w:type="dxa"/>
          <w:jc w:val="center"/>
        </w:trPr>
        <w:tc>
          <w:tcPr>
            <w:tcW w:w="39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CD29D4" w:rsidRPr="00F12807" w:rsidRDefault="00CD29D4" w:rsidP="008A6B05">
            <w:pPr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55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CD29D4" w:rsidRPr="00F12807" w:rsidRDefault="00CD29D4" w:rsidP="008A6B05">
            <w:pPr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  <w:b/>
                <w:bCs/>
              </w:rPr>
              <w:t>ЗАЧЕТ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CD29D4" w:rsidRPr="00F12807" w:rsidRDefault="00AC7A28" w:rsidP="008A6B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7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CD29D4" w:rsidRPr="00F12807" w:rsidRDefault="00CD29D4" w:rsidP="008A6B05">
            <w:pPr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CD29D4" w:rsidRPr="00F12807" w:rsidRDefault="00CD29D4" w:rsidP="008A6B05">
            <w:pPr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CD29D4" w:rsidRPr="00F12807" w:rsidRDefault="00CD29D4" w:rsidP="008A6B05">
            <w:pPr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CD29D4" w:rsidRPr="00F12807" w:rsidRDefault="00AC7A28" w:rsidP="008A6B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</w:tr>
      <w:tr w:rsidR="00CD29D4" w:rsidRPr="00F12807" w:rsidTr="00176C3A">
        <w:trPr>
          <w:gridAfter w:val="1"/>
          <w:wAfter w:w="70" w:type="dxa"/>
          <w:jc w:val="center"/>
        </w:trPr>
        <w:tc>
          <w:tcPr>
            <w:tcW w:w="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CD29D4" w:rsidRPr="00F12807" w:rsidRDefault="00CD29D4" w:rsidP="008A6B05">
            <w:pPr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CD29D4" w:rsidRPr="00F12807" w:rsidRDefault="00CD29D4" w:rsidP="008A6B05">
            <w:pPr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CD29D4" w:rsidRPr="00F12807" w:rsidRDefault="00CD29D4" w:rsidP="008A6B05">
            <w:pPr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  <w:b/>
                <w:bCs/>
              </w:rPr>
              <w:t>72</w:t>
            </w:r>
          </w:p>
        </w:tc>
        <w:tc>
          <w:tcPr>
            <w:tcW w:w="7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CD29D4" w:rsidRPr="00F12807" w:rsidRDefault="00AC7A28" w:rsidP="008A6B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CD29D4" w:rsidRPr="00F12807" w:rsidRDefault="00CD29D4" w:rsidP="008A6B05">
            <w:pPr>
              <w:rPr>
                <w:rFonts w:ascii="Times New Roman" w:hAnsi="Times New Roman" w:cs="Times New Roman"/>
              </w:rPr>
            </w:pPr>
            <w:r w:rsidRPr="00F1280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CD29D4" w:rsidRPr="00F12807" w:rsidRDefault="00AC7A28" w:rsidP="008A6B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vAlign w:val="center"/>
            <w:hideMark/>
          </w:tcPr>
          <w:p w:rsidR="00CD29D4" w:rsidRPr="00F12807" w:rsidRDefault="00AC7A28" w:rsidP="008A6B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</w:tr>
    </w:tbl>
    <w:p w:rsidR="00AC7A28" w:rsidRDefault="00AC7A28" w:rsidP="00AC7A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C7A28" w:rsidRPr="00176C3A" w:rsidRDefault="00AC7A28" w:rsidP="00AC7A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76C3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Содержание программы.</w:t>
      </w:r>
    </w:p>
    <w:p w:rsidR="00AC7A28" w:rsidRDefault="00AC7A28" w:rsidP="00480415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Style w:val="a4"/>
          <w:color w:val="A80905"/>
        </w:rPr>
      </w:pPr>
    </w:p>
    <w:p w:rsidR="00480415" w:rsidRPr="00480415" w:rsidRDefault="00480415" w:rsidP="00480415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000000"/>
        </w:rPr>
      </w:pPr>
      <w:r w:rsidRPr="00480415">
        <w:rPr>
          <w:rStyle w:val="a4"/>
          <w:color w:val="A80905"/>
        </w:rPr>
        <w:t>Тема 1.1. Система обеспечения пожарной безопасности. Законодательная и нормативно-правовая база.</w:t>
      </w:r>
      <w:r w:rsidRPr="00480415">
        <w:rPr>
          <w:rStyle w:val="apple-converted-space"/>
          <w:b/>
          <w:bCs/>
          <w:color w:val="A80905"/>
        </w:rPr>
        <w:t> </w:t>
      </w:r>
      <w:r w:rsidRPr="00480415">
        <w:rPr>
          <w:color w:val="000000"/>
        </w:rPr>
        <w:br/>
        <w:t>Статистика и основные причины пожаров в РФ. Основные элементы и функции системы обеспечения пожарной безопасности. Осуществление государственного пожарного надзора. Права и обязанности граждан, организаций в области пожарной безопасности. Полномочия органов государственной власти и органов местного самоуправления по пожарной безопасности. Ответственность за нарушение требований пожарной безопасности. Правовые основы технического регулирования в области пожарной безопасности. Техническое регулирование в области пожарной безопасности. Обеспечение пожарной безопасности объектов защиты. Условия соответствия объекта защиты требованиям пожарной безопасности. Классификация пожаров и его опасных факторов.</w:t>
      </w:r>
    </w:p>
    <w:p w:rsidR="00480415" w:rsidRPr="00480415" w:rsidRDefault="00480415" w:rsidP="00480415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000000"/>
        </w:rPr>
      </w:pPr>
      <w:r w:rsidRPr="00480415">
        <w:rPr>
          <w:rStyle w:val="a4"/>
          <w:color w:val="A80905"/>
        </w:rPr>
        <w:t>Тема 1.2. Нормативные основы безопасности труда.</w:t>
      </w:r>
      <w:r w:rsidRPr="00480415">
        <w:rPr>
          <w:rStyle w:val="apple-converted-space"/>
          <w:b/>
          <w:bCs/>
          <w:color w:val="A80905"/>
        </w:rPr>
        <w:t> </w:t>
      </w:r>
      <w:r w:rsidRPr="00480415">
        <w:rPr>
          <w:color w:val="000000"/>
        </w:rPr>
        <w:br/>
        <w:t xml:space="preserve">Перечень законодательных, нормативных правовых и иных нормативных актов Российской федерации, определяющих нормативные основы управления охраной труда. Основные требования охраны труда при проведении работ по монтажу, ремонту и обслуживанию систем </w:t>
      </w:r>
      <w:proofErr w:type="spellStart"/>
      <w:r w:rsidRPr="00480415">
        <w:rPr>
          <w:color w:val="000000"/>
        </w:rPr>
        <w:t>противодымной</w:t>
      </w:r>
      <w:proofErr w:type="spellEnd"/>
      <w:r w:rsidRPr="00480415">
        <w:rPr>
          <w:color w:val="000000"/>
        </w:rPr>
        <w:t xml:space="preserve"> вентиляции. Порядок расследования и учёта несчастных случаев на производстве в отдельных отраслях и организациях. Примерный перечень документации по охране труда и пожарной безопасности, которая должна находиться на предприятии.</w:t>
      </w:r>
    </w:p>
    <w:p w:rsidR="00480415" w:rsidRPr="00480415" w:rsidRDefault="00480415" w:rsidP="00480415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000000"/>
        </w:rPr>
      </w:pPr>
      <w:r w:rsidRPr="00480415">
        <w:rPr>
          <w:rStyle w:val="a4"/>
          <w:color w:val="A80905"/>
        </w:rPr>
        <w:t>Тема 1.3. Лицензирование в области пожарной безопасности.</w:t>
      </w:r>
      <w:r w:rsidRPr="00480415">
        <w:rPr>
          <w:rStyle w:val="apple-converted-space"/>
          <w:b/>
          <w:bCs/>
          <w:color w:val="A80905"/>
        </w:rPr>
        <w:t> </w:t>
      </w:r>
      <w:r w:rsidRPr="00480415">
        <w:rPr>
          <w:color w:val="000000"/>
        </w:rPr>
        <w:br/>
        <w:t xml:space="preserve">Нормативные правовые акты и нормативные документы РФ в области пожарной безопасности. Требования, предъявляемые к организациям, индивидуальным предпринимателям, специалистам при лицензировании деятельности в области пожарной безопасности. Порядок проведения лицензирования. Порядок выдачи, переоформления, </w:t>
      </w:r>
      <w:r w:rsidRPr="00480415">
        <w:rPr>
          <w:color w:val="000000"/>
        </w:rPr>
        <w:lastRenderedPageBreak/>
        <w:t>продления срока действия лицензий. Лицензионный контроль. Приостановление действия лицензий и аннулирование лицензий.</w:t>
      </w:r>
    </w:p>
    <w:p w:rsidR="00480415" w:rsidRPr="00480415" w:rsidRDefault="00480415" w:rsidP="00480415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000000"/>
        </w:rPr>
      </w:pPr>
      <w:r w:rsidRPr="00480415">
        <w:rPr>
          <w:rStyle w:val="a4"/>
          <w:color w:val="A80905"/>
        </w:rPr>
        <w:t xml:space="preserve">Тема 2.1, 2.2. Требования нормативно-правовых документов, к системам </w:t>
      </w:r>
      <w:proofErr w:type="spellStart"/>
      <w:r w:rsidRPr="00480415">
        <w:rPr>
          <w:rStyle w:val="a4"/>
          <w:color w:val="A80905"/>
        </w:rPr>
        <w:t>противодымной</w:t>
      </w:r>
      <w:proofErr w:type="spellEnd"/>
      <w:r w:rsidRPr="00480415">
        <w:rPr>
          <w:rStyle w:val="a4"/>
          <w:color w:val="A80905"/>
        </w:rPr>
        <w:t xml:space="preserve"> защиты зданий, сооружений или строений. Назначение, виды, основные элементы установок </w:t>
      </w:r>
      <w:proofErr w:type="spellStart"/>
      <w:r w:rsidRPr="00480415">
        <w:rPr>
          <w:rStyle w:val="a4"/>
          <w:color w:val="A80905"/>
        </w:rPr>
        <w:t>противодымной</w:t>
      </w:r>
      <w:proofErr w:type="spellEnd"/>
      <w:r w:rsidRPr="00480415">
        <w:rPr>
          <w:rStyle w:val="a4"/>
          <w:color w:val="A80905"/>
        </w:rPr>
        <w:t xml:space="preserve"> защиты.</w:t>
      </w:r>
      <w:r w:rsidRPr="00480415">
        <w:rPr>
          <w:rStyle w:val="apple-converted-space"/>
          <w:b/>
          <w:bCs/>
          <w:color w:val="A80905"/>
        </w:rPr>
        <w:t> </w:t>
      </w:r>
      <w:r w:rsidRPr="00480415">
        <w:rPr>
          <w:color w:val="000000"/>
        </w:rPr>
        <w:br/>
        <w:t xml:space="preserve">Опасные факторы пожара. Нормативные документы по </w:t>
      </w:r>
      <w:proofErr w:type="spellStart"/>
      <w:r w:rsidRPr="00480415">
        <w:rPr>
          <w:color w:val="000000"/>
        </w:rPr>
        <w:t>противодымной</w:t>
      </w:r>
      <w:proofErr w:type="spellEnd"/>
      <w:r w:rsidRPr="00480415">
        <w:rPr>
          <w:color w:val="000000"/>
        </w:rPr>
        <w:t xml:space="preserve"> защите. Способы борьбы с дымом при пожаре: изоляция источников задымления</w:t>
      </w:r>
      <w:proofErr w:type="gramStart"/>
      <w:r w:rsidRPr="00480415">
        <w:rPr>
          <w:color w:val="000000"/>
        </w:rPr>
        <w:t xml:space="preserve"> ,</w:t>
      </w:r>
      <w:proofErr w:type="gramEnd"/>
      <w:r w:rsidRPr="00480415">
        <w:rPr>
          <w:color w:val="000000"/>
        </w:rPr>
        <w:t xml:space="preserve"> управление дымовыми и воздушными потоками. Требования по изоляции источников задымления и путей эвакуации. Требования по размещению пожароопасных помещений. Требования к подвалам, цокольным этажам, лестничным клеткам. Пожарная опасность вентиляционных систем. Решение по предотвращению образования и распространению горючей среды в помещениях и системах вентиляции, Требования к вентиляционному оборудованию взрывоопасных помещений. Решения по ограничению распространения пожара по воздуховодам общих систем вентиляции.</w:t>
      </w:r>
    </w:p>
    <w:p w:rsidR="00480415" w:rsidRPr="00480415" w:rsidRDefault="00480415" w:rsidP="00CD29D4">
      <w:pPr>
        <w:pStyle w:val="a3"/>
        <w:shd w:val="clear" w:color="auto" w:fill="FFFFFF"/>
        <w:spacing w:before="0" w:beforeAutospacing="0" w:after="0" w:afterAutospacing="0" w:line="360" w:lineRule="atLeast"/>
        <w:rPr>
          <w:color w:val="000000"/>
        </w:rPr>
      </w:pPr>
      <w:r w:rsidRPr="00480415">
        <w:rPr>
          <w:rStyle w:val="a4"/>
          <w:color w:val="A80905"/>
        </w:rPr>
        <w:t>Тема 2.3.</w:t>
      </w:r>
      <w:r w:rsidRPr="00480415">
        <w:rPr>
          <w:rStyle w:val="apple-converted-space"/>
          <w:b/>
          <w:bCs/>
          <w:color w:val="A80905"/>
        </w:rPr>
        <w:t> </w:t>
      </w:r>
      <w:r w:rsidRPr="00480415">
        <w:rPr>
          <w:color w:val="000000"/>
        </w:rPr>
        <w:br/>
        <w:t xml:space="preserve">Устройства и средства для </w:t>
      </w:r>
      <w:proofErr w:type="spellStart"/>
      <w:r w:rsidRPr="00480415">
        <w:rPr>
          <w:color w:val="000000"/>
        </w:rPr>
        <w:t>противодымной</w:t>
      </w:r>
      <w:proofErr w:type="spellEnd"/>
      <w:r w:rsidRPr="00480415">
        <w:rPr>
          <w:color w:val="000000"/>
        </w:rPr>
        <w:t xml:space="preserve"> защиты зданий и сооружений (приточная, механическая и естественная вытяжная </w:t>
      </w:r>
      <w:proofErr w:type="spellStart"/>
      <w:r w:rsidRPr="00480415">
        <w:rPr>
          <w:color w:val="000000"/>
        </w:rPr>
        <w:t>противодымная</w:t>
      </w:r>
      <w:proofErr w:type="spellEnd"/>
      <w:r w:rsidRPr="00480415">
        <w:rPr>
          <w:color w:val="000000"/>
        </w:rPr>
        <w:t xml:space="preserve"> вентиляция). Схемы систем </w:t>
      </w:r>
      <w:proofErr w:type="spellStart"/>
      <w:r w:rsidRPr="00480415">
        <w:rPr>
          <w:color w:val="000000"/>
        </w:rPr>
        <w:t>дымоудаления</w:t>
      </w:r>
      <w:proofErr w:type="spellEnd"/>
      <w:r w:rsidRPr="00480415">
        <w:rPr>
          <w:color w:val="000000"/>
        </w:rPr>
        <w:t xml:space="preserve"> и подпора воздуха. Определение расхода удаляемого дыма и расхода приточного воздуха, подаваемого в лестничные клетки, шахты лифтов и тамбуры-шлюзы. Вентиляторы для систем приточной и вытяжной </w:t>
      </w:r>
      <w:proofErr w:type="spellStart"/>
      <w:r w:rsidRPr="00480415">
        <w:rPr>
          <w:color w:val="000000"/>
        </w:rPr>
        <w:t>противодымной</w:t>
      </w:r>
      <w:proofErr w:type="spellEnd"/>
      <w:r w:rsidRPr="00480415">
        <w:rPr>
          <w:color w:val="000000"/>
        </w:rPr>
        <w:t xml:space="preserve"> вентиляции. Дополнительное оборудование.</w:t>
      </w:r>
    </w:p>
    <w:p w:rsidR="00480415" w:rsidRPr="00480415" w:rsidRDefault="00480415" w:rsidP="00CD29D4">
      <w:pPr>
        <w:pStyle w:val="a3"/>
        <w:shd w:val="clear" w:color="auto" w:fill="FFFFFF"/>
        <w:spacing w:before="0" w:beforeAutospacing="0" w:after="0" w:afterAutospacing="0" w:line="360" w:lineRule="atLeast"/>
        <w:rPr>
          <w:color w:val="000000"/>
        </w:rPr>
      </w:pPr>
      <w:r w:rsidRPr="00480415">
        <w:rPr>
          <w:rStyle w:val="a4"/>
          <w:color w:val="A80905"/>
        </w:rPr>
        <w:t>Тема 2.4.</w:t>
      </w:r>
      <w:r w:rsidRPr="00480415">
        <w:rPr>
          <w:rStyle w:val="apple-converted-space"/>
          <w:b/>
          <w:bCs/>
          <w:color w:val="A80905"/>
        </w:rPr>
        <w:t> </w:t>
      </w:r>
      <w:r w:rsidRPr="00480415">
        <w:rPr>
          <w:color w:val="000000"/>
        </w:rPr>
        <w:br/>
        <w:t xml:space="preserve">Системы управления вентиляторами. Автоматический и дистанционный ручной привод исполнительных механизмов и устройств систем приточно-вытяжной </w:t>
      </w:r>
      <w:proofErr w:type="spellStart"/>
      <w:r w:rsidRPr="00480415">
        <w:rPr>
          <w:color w:val="000000"/>
        </w:rPr>
        <w:t>противодымной</w:t>
      </w:r>
      <w:proofErr w:type="spellEnd"/>
      <w:r w:rsidRPr="00480415">
        <w:rPr>
          <w:color w:val="000000"/>
        </w:rPr>
        <w:t xml:space="preserve"> вентиляции зданий, сооружений или строений.</w:t>
      </w:r>
      <w:r w:rsidRPr="00480415">
        <w:rPr>
          <w:rStyle w:val="apple-converted-space"/>
          <w:color w:val="000000"/>
        </w:rPr>
        <w:t> </w:t>
      </w:r>
      <w:r w:rsidRPr="00480415">
        <w:rPr>
          <w:color w:val="000000"/>
        </w:rPr>
        <w:br/>
        <w:t xml:space="preserve">Автоматика управления вентиляторами. Шкафы </w:t>
      </w:r>
      <w:proofErr w:type="spellStart"/>
      <w:r w:rsidRPr="00480415">
        <w:rPr>
          <w:color w:val="000000"/>
        </w:rPr>
        <w:t>электроавтоматики</w:t>
      </w:r>
      <w:proofErr w:type="spellEnd"/>
      <w:r w:rsidRPr="00480415">
        <w:rPr>
          <w:color w:val="000000"/>
        </w:rPr>
        <w:t xml:space="preserve"> (ШСАУ). Автоматический и дистанционный ручной привод исполнительных механизмов и устройств, входящих в состав систем </w:t>
      </w:r>
      <w:proofErr w:type="spellStart"/>
      <w:r w:rsidRPr="00480415">
        <w:rPr>
          <w:color w:val="000000"/>
        </w:rPr>
        <w:t>противодымной</w:t>
      </w:r>
      <w:proofErr w:type="spellEnd"/>
      <w:r w:rsidRPr="00480415">
        <w:rPr>
          <w:color w:val="000000"/>
        </w:rPr>
        <w:t xml:space="preserve"> вентиляции зданий, сооружений или строений.</w:t>
      </w:r>
    </w:p>
    <w:p w:rsidR="00480415" w:rsidRPr="00480415" w:rsidRDefault="00480415" w:rsidP="00CD29D4">
      <w:pPr>
        <w:pStyle w:val="a3"/>
        <w:shd w:val="clear" w:color="auto" w:fill="FFFFFF"/>
        <w:spacing w:before="0" w:beforeAutospacing="0" w:after="0" w:afterAutospacing="0" w:line="360" w:lineRule="atLeast"/>
        <w:rPr>
          <w:color w:val="000000"/>
        </w:rPr>
      </w:pPr>
      <w:r w:rsidRPr="00480415">
        <w:rPr>
          <w:rStyle w:val="a4"/>
          <w:color w:val="A80905"/>
        </w:rPr>
        <w:t>Тема 2.5.</w:t>
      </w:r>
      <w:r w:rsidRPr="00480415">
        <w:rPr>
          <w:rStyle w:val="apple-converted-space"/>
          <w:b/>
          <w:bCs/>
          <w:color w:val="A80905"/>
        </w:rPr>
        <w:t> </w:t>
      </w:r>
      <w:r w:rsidRPr="00480415">
        <w:rPr>
          <w:color w:val="000000"/>
        </w:rPr>
        <w:br/>
        <w:t>Назначение противопожарных клапанов. Требования пожарной безопасности к монтажу и обслуживанию противопожарных клапанов.</w:t>
      </w:r>
      <w:r w:rsidRPr="00480415">
        <w:rPr>
          <w:color w:val="000000"/>
        </w:rPr>
        <w:br/>
        <w:t xml:space="preserve">Основные определения. Общие сведения о противопожарных клапанах выпускаемых российскими и иностранными производителями. Дымовые и </w:t>
      </w:r>
      <w:proofErr w:type="spellStart"/>
      <w:r w:rsidRPr="00480415">
        <w:rPr>
          <w:color w:val="000000"/>
        </w:rPr>
        <w:t>огнезадерживающие</w:t>
      </w:r>
      <w:proofErr w:type="spellEnd"/>
      <w:r w:rsidRPr="00480415">
        <w:rPr>
          <w:color w:val="000000"/>
        </w:rPr>
        <w:t xml:space="preserve"> клапаны. Состав оборудования систем </w:t>
      </w:r>
      <w:proofErr w:type="spellStart"/>
      <w:r w:rsidRPr="00480415">
        <w:rPr>
          <w:color w:val="000000"/>
        </w:rPr>
        <w:t>противодымной</w:t>
      </w:r>
      <w:proofErr w:type="spellEnd"/>
      <w:r w:rsidRPr="00480415">
        <w:rPr>
          <w:color w:val="000000"/>
        </w:rPr>
        <w:t xml:space="preserve"> вентиляции.</w:t>
      </w:r>
    </w:p>
    <w:p w:rsidR="00480415" w:rsidRPr="00480415" w:rsidRDefault="00480415" w:rsidP="00CD29D4">
      <w:pPr>
        <w:pStyle w:val="a3"/>
        <w:shd w:val="clear" w:color="auto" w:fill="FFFFFF"/>
        <w:spacing w:before="0" w:beforeAutospacing="0" w:after="0" w:afterAutospacing="0" w:line="360" w:lineRule="atLeast"/>
        <w:rPr>
          <w:color w:val="000000"/>
        </w:rPr>
      </w:pPr>
      <w:r w:rsidRPr="00480415">
        <w:rPr>
          <w:rStyle w:val="a4"/>
          <w:color w:val="A80905"/>
        </w:rPr>
        <w:t>Тема 2.6.</w:t>
      </w:r>
      <w:r w:rsidRPr="00480415">
        <w:rPr>
          <w:rStyle w:val="apple-converted-space"/>
          <w:b/>
          <w:bCs/>
          <w:color w:val="A80905"/>
        </w:rPr>
        <w:t> </w:t>
      </w:r>
      <w:r w:rsidRPr="00480415">
        <w:rPr>
          <w:color w:val="000000"/>
        </w:rPr>
        <w:br/>
        <w:t xml:space="preserve">Порядок выбора оборудования для противопожарной защиты зданий и сооружений. Рекомендации по установке вентиляторов в сети. Российские и иностранные производители оборудования для систем </w:t>
      </w:r>
      <w:proofErr w:type="spellStart"/>
      <w:r w:rsidRPr="00480415">
        <w:rPr>
          <w:color w:val="000000"/>
        </w:rPr>
        <w:t>противодымной</w:t>
      </w:r>
      <w:proofErr w:type="spellEnd"/>
      <w:r w:rsidRPr="00480415">
        <w:rPr>
          <w:color w:val="000000"/>
        </w:rPr>
        <w:t xml:space="preserve"> вентиляции зданий и </w:t>
      </w:r>
      <w:r w:rsidRPr="00480415">
        <w:rPr>
          <w:color w:val="000000"/>
        </w:rPr>
        <w:lastRenderedPageBreak/>
        <w:t xml:space="preserve">сооружений. Критерии выбора оборудования для систем </w:t>
      </w:r>
      <w:proofErr w:type="spellStart"/>
      <w:r w:rsidRPr="00480415">
        <w:rPr>
          <w:color w:val="000000"/>
        </w:rPr>
        <w:t>противодымной</w:t>
      </w:r>
      <w:proofErr w:type="spellEnd"/>
      <w:r w:rsidRPr="00480415">
        <w:rPr>
          <w:color w:val="000000"/>
        </w:rPr>
        <w:t xml:space="preserve"> вентиляции зданий и сооружений.</w:t>
      </w:r>
    </w:p>
    <w:p w:rsidR="00480415" w:rsidRPr="00480415" w:rsidRDefault="00480415" w:rsidP="00CD29D4">
      <w:pPr>
        <w:pStyle w:val="a3"/>
        <w:shd w:val="clear" w:color="auto" w:fill="FFFFFF"/>
        <w:spacing w:before="0" w:beforeAutospacing="0" w:after="0" w:afterAutospacing="0" w:line="360" w:lineRule="atLeast"/>
        <w:rPr>
          <w:color w:val="000000"/>
        </w:rPr>
      </w:pPr>
      <w:r w:rsidRPr="00480415">
        <w:rPr>
          <w:rStyle w:val="a4"/>
          <w:color w:val="A80905"/>
        </w:rPr>
        <w:t>Тема 2.7.</w:t>
      </w:r>
      <w:r w:rsidRPr="00480415">
        <w:rPr>
          <w:rStyle w:val="apple-converted-space"/>
          <w:b/>
          <w:bCs/>
          <w:color w:val="A80905"/>
        </w:rPr>
        <w:t> </w:t>
      </w:r>
      <w:r w:rsidRPr="00480415">
        <w:rPr>
          <w:color w:val="000000"/>
        </w:rPr>
        <w:br/>
        <w:t xml:space="preserve">Требования пожарной безопасности к конструкциям и оборудованию вентиляционных систем и </w:t>
      </w:r>
      <w:proofErr w:type="spellStart"/>
      <w:r w:rsidRPr="00480415">
        <w:rPr>
          <w:color w:val="000000"/>
        </w:rPr>
        <w:t>противодымной</w:t>
      </w:r>
      <w:proofErr w:type="spellEnd"/>
      <w:r w:rsidRPr="00480415">
        <w:rPr>
          <w:color w:val="000000"/>
        </w:rPr>
        <w:t xml:space="preserve"> защиты. Способы и материалы, применяемые для огнезащиты воздуховодов.</w:t>
      </w:r>
      <w:r w:rsidRPr="00480415">
        <w:rPr>
          <w:rStyle w:val="apple-converted-space"/>
          <w:color w:val="000000"/>
        </w:rPr>
        <w:t> </w:t>
      </w:r>
      <w:r w:rsidRPr="00480415">
        <w:rPr>
          <w:color w:val="000000"/>
        </w:rPr>
        <w:br/>
        <w:t xml:space="preserve">Требования к шахтам </w:t>
      </w:r>
      <w:proofErr w:type="spellStart"/>
      <w:r w:rsidRPr="00480415">
        <w:rPr>
          <w:color w:val="000000"/>
        </w:rPr>
        <w:t>дымоудаления</w:t>
      </w:r>
      <w:proofErr w:type="spellEnd"/>
      <w:r w:rsidRPr="00480415">
        <w:rPr>
          <w:color w:val="000000"/>
        </w:rPr>
        <w:t xml:space="preserve"> и воздуховодам. Предел огнестойкости для воздуховодов. Виды огнезащитных материалов. Конструктивные огнезащитные материалы. Монтаж конструктивных огнезащитных покрытий.</w:t>
      </w:r>
    </w:p>
    <w:p w:rsidR="00480415" w:rsidRPr="00480415" w:rsidRDefault="00480415" w:rsidP="00CD29D4">
      <w:pPr>
        <w:pStyle w:val="a3"/>
        <w:shd w:val="clear" w:color="auto" w:fill="FFFFFF"/>
        <w:spacing w:before="0" w:beforeAutospacing="0" w:after="0" w:afterAutospacing="0" w:line="360" w:lineRule="atLeast"/>
        <w:rPr>
          <w:color w:val="000000"/>
        </w:rPr>
      </w:pPr>
      <w:r w:rsidRPr="00480415">
        <w:rPr>
          <w:rStyle w:val="a4"/>
          <w:color w:val="A80905"/>
        </w:rPr>
        <w:t>Тема 2.8.</w:t>
      </w:r>
      <w:r w:rsidRPr="00480415">
        <w:rPr>
          <w:rStyle w:val="apple-converted-space"/>
          <w:b/>
          <w:bCs/>
          <w:color w:val="A80905"/>
        </w:rPr>
        <w:t> </w:t>
      </w:r>
      <w:r w:rsidRPr="00480415">
        <w:rPr>
          <w:color w:val="000000"/>
        </w:rPr>
        <w:br/>
        <w:t xml:space="preserve">Монтаж, ремонт и техническое обслуживание систем (элементов систем) </w:t>
      </w:r>
      <w:proofErr w:type="spellStart"/>
      <w:r w:rsidRPr="00480415">
        <w:rPr>
          <w:color w:val="000000"/>
        </w:rPr>
        <w:t>дымоудаления</w:t>
      </w:r>
      <w:proofErr w:type="spellEnd"/>
      <w:r w:rsidRPr="00480415">
        <w:rPr>
          <w:color w:val="000000"/>
        </w:rPr>
        <w:t xml:space="preserve"> и </w:t>
      </w:r>
      <w:proofErr w:type="spellStart"/>
      <w:r w:rsidRPr="00480415">
        <w:rPr>
          <w:color w:val="000000"/>
        </w:rPr>
        <w:t>противодымной</w:t>
      </w:r>
      <w:proofErr w:type="spellEnd"/>
      <w:r w:rsidRPr="00480415">
        <w:rPr>
          <w:color w:val="000000"/>
        </w:rPr>
        <w:t xml:space="preserve"> вентиляции</w:t>
      </w:r>
      <w:r w:rsidR="00CD29D4">
        <w:rPr>
          <w:rStyle w:val="apple-converted-space"/>
          <w:color w:val="000000"/>
        </w:rPr>
        <w:t>.</w:t>
      </w:r>
      <w:r w:rsidRPr="00480415">
        <w:rPr>
          <w:color w:val="000000"/>
        </w:rPr>
        <w:br/>
        <w:t xml:space="preserve">Особенности монтажа систем </w:t>
      </w:r>
      <w:proofErr w:type="spellStart"/>
      <w:r w:rsidRPr="00480415">
        <w:rPr>
          <w:color w:val="000000"/>
        </w:rPr>
        <w:t>дымоудаления</w:t>
      </w:r>
      <w:proofErr w:type="spellEnd"/>
      <w:r w:rsidRPr="00480415">
        <w:rPr>
          <w:color w:val="000000"/>
        </w:rPr>
        <w:t xml:space="preserve">. Основные требования нормативно-технических документов. Организация технического содержания систем </w:t>
      </w:r>
      <w:proofErr w:type="spellStart"/>
      <w:r w:rsidRPr="00480415">
        <w:rPr>
          <w:color w:val="000000"/>
        </w:rPr>
        <w:t>противодымной</w:t>
      </w:r>
      <w:proofErr w:type="spellEnd"/>
      <w:r w:rsidRPr="00480415">
        <w:rPr>
          <w:color w:val="000000"/>
        </w:rPr>
        <w:t xml:space="preserve"> вентиляции. Монтажные и пусконаладочные работы. Порядок и последовательность приёмо-сдаточных и периодических испытаний.</w:t>
      </w:r>
    </w:p>
    <w:p w:rsidR="00480415" w:rsidRPr="00480415" w:rsidRDefault="00480415" w:rsidP="00CD29D4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000000"/>
        </w:rPr>
      </w:pPr>
      <w:r w:rsidRPr="00480415">
        <w:rPr>
          <w:rStyle w:val="a4"/>
          <w:color w:val="A80905"/>
        </w:rPr>
        <w:t>Тема</w:t>
      </w:r>
      <w:proofErr w:type="gramStart"/>
      <w:r w:rsidRPr="00480415">
        <w:rPr>
          <w:rStyle w:val="a4"/>
          <w:color w:val="A80905"/>
        </w:rPr>
        <w:t>2</w:t>
      </w:r>
      <w:proofErr w:type="gramEnd"/>
      <w:r w:rsidRPr="00480415">
        <w:rPr>
          <w:rStyle w:val="a4"/>
          <w:color w:val="A80905"/>
        </w:rPr>
        <w:t>.9.</w:t>
      </w:r>
      <w:r w:rsidRPr="00480415">
        <w:rPr>
          <w:rStyle w:val="apple-converted-space"/>
          <w:b/>
          <w:bCs/>
          <w:color w:val="A80905"/>
        </w:rPr>
        <w:t> </w:t>
      </w:r>
      <w:r w:rsidRPr="00480415">
        <w:rPr>
          <w:color w:val="000000"/>
        </w:rPr>
        <w:br/>
        <w:t xml:space="preserve">Требования пожарной безопасности к конструкциям и оборудованию систем </w:t>
      </w:r>
      <w:proofErr w:type="spellStart"/>
      <w:r w:rsidRPr="00480415">
        <w:rPr>
          <w:color w:val="000000"/>
        </w:rPr>
        <w:t>противодымной</w:t>
      </w:r>
      <w:proofErr w:type="spellEnd"/>
      <w:r w:rsidRPr="00480415">
        <w:rPr>
          <w:color w:val="000000"/>
        </w:rPr>
        <w:t xml:space="preserve"> защиты с естественным побуждением тяги (дымовые люки вытяжной вентиляции).</w:t>
      </w:r>
      <w:r w:rsidRPr="00480415">
        <w:rPr>
          <w:color w:val="000000"/>
        </w:rPr>
        <w:br/>
        <w:t xml:space="preserve">Схемы систем </w:t>
      </w:r>
      <w:proofErr w:type="spellStart"/>
      <w:r w:rsidRPr="00480415">
        <w:rPr>
          <w:color w:val="000000"/>
        </w:rPr>
        <w:t>дымоудаления</w:t>
      </w:r>
      <w:proofErr w:type="spellEnd"/>
      <w:r w:rsidRPr="00480415">
        <w:rPr>
          <w:color w:val="000000"/>
        </w:rPr>
        <w:t xml:space="preserve"> из помещений и подходы к организации </w:t>
      </w:r>
      <w:proofErr w:type="spellStart"/>
      <w:r w:rsidRPr="00480415">
        <w:rPr>
          <w:color w:val="000000"/>
        </w:rPr>
        <w:t>дымоудаления</w:t>
      </w:r>
      <w:proofErr w:type="spellEnd"/>
      <w:r w:rsidRPr="00480415">
        <w:rPr>
          <w:color w:val="000000"/>
        </w:rPr>
        <w:t xml:space="preserve"> с естественным побуждением тяги. Величины, влияющие на работу систем </w:t>
      </w:r>
      <w:proofErr w:type="spellStart"/>
      <w:r w:rsidRPr="00480415">
        <w:rPr>
          <w:color w:val="000000"/>
        </w:rPr>
        <w:t>дымоудаления</w:t>
      </w:r>
      <w:proofErr w:type="spellEnd"/>
      <w:r w:rsidRPr="00480415">
        <w:rPr>
          <w:color w:val="000000"/>
        </w:rPr>
        <w:t xml:space="preserve">. Определение площади </w:t>
      </w:r>
      <w:proofErr w:type="spellStart"/>
      <w:r w:rsidRPr="00480415">
        <w:rPr>
          <w:color w:val="000000"/>
        </w:rPr>
        <w:t>дымоудаляющих</w:t>
      </w:r>
      <w:proofErr w:type="spellEnd"/>
      <w:r w:rsidRPr="00480415">
        <w:rPr>
          <w:color w:val="000000"/>
        </w:rPr>
        <w:t xml:space="preserve"> устройств. Конструктивные решения дымовых люков, фрамуг окон. Оборудование, входящее в состав системы </w:t>
      </w:r>
      <w:proofErr w:type="spellStart"/>
      <w:r w:rsidRPr="00480415">
        <w:rPr>
          <w:color w:val="000000"/>
        </w:rPr>
        <w:t>противодымной</w:t>
      </w:r>
      <w:proofErr w:type="spellEnd"/>
      <w:r w:rsidRPr="00480415">
        <w:rPr>
          <w:color w:val="000000"/>
        </w:rPr>
        <w:t xml:space="preserve"> защиты с естественным побуждением тяги.</w:t>
      </w:r>
    </w:p>
    <w:p w:rsidR="00480415" w:rsidRPr="00480415" w:rsidRDefault="00480415" w:rsidP="00CD29D4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000000"/>
        </w:rPr>
      </w:pPr>
      <w:r w:rsidRPr="00480415">
        <w:rPr>
          <w:rStyle w:val="a4"/>
          <w:color w:val="A80905"/>
        </w:rPr>
        <w:t>Тема</w:t>
      </w:r>
      <w:proofErr w:type="gramStart"/>
      <w:r w:rsidRPr="00480415">
        <w:rPr>
          <w:rStyle w:val="a4"/>
          <w:color w:val="A80905"/>
        </w:rPr>
        <w:t>2</w:t>
      </w:r>
      <w:proofErr w:type="gramEnd"/>
      <w:r w:rsidRPr="00480415">
        <w:rPr>
          <w:rStyle w:val="a4"/>
          <w:color w:val="A80905"/>
        </w:rPr>
        <w:t>.10.</w:t>
      </w:r>
      <w:r w:rsidRPr="00480415">
        <w:rPr>
          <w:rStyle w:val="apple-converted-space"/>
          <w:b/>
          <w:bCs/>
          <w:color w:val="A80905"/>
        </w:rPr>
        <w:t> </w:t>
      </w:r>
      <w:r w:rsidRPr="00480415">
        <w:rPr>
          <w:color w:val="000000"/>
        </w:rPr>
        <w:br/>
        <w:t xml:space="preserve">Современные системы </w:t>
      </w:r>
      <w:proofErr w:type="spellStart"/>
      <w:r w:rsidRPr="00480415">
        <w:rPr>
          <w:color w:val="000000"/>
        </w:rPr>
        <w:t>дымоудаления</w:t>
      </w:r>
      <w:proofErr w:type="spellEnd"/>
      <w:r w:rsidRPr="00480415">
        <w:rPr>
          <w:color w:val="000000"/>
        </w:rPr>
        <w:t xml:space="preserve"> и </w:t>
      </w:r>
      <w:proofErr w:type="spellStart"/>
      <w:r w:rsidRPr="00480415">
        <w:rPr>
          <w:color w:val="000000"/>
        </w:rPr>
        <w:t>противодымной</w:t>
      </w:r>
      <w:proofErr w:type="spellEnd"/>
      <w:r w:rsidRPr="00480415">
        <w:rPr>
          <w:color w:val="000000"/>
        </w:rPr>
        <w:t xml:space="preserve"> защиты.</w:t>
      </w:r>
      <w:r w:rsidRPr="00480415">
        <w:rPr>
          <w:rStyle w:val="apple-converted-space"/>
          <w:color w:val="000000"/>
        </w:rPr>
        <w:t> </w:t>
      </w:r>
      <w:r w:rsidRPr="00480415">
        <w:rPr>
          <w:color w:val="000000"/>
        </w:rPr>
        <w:br/>
        <w:t xml:space="preserve">Обзор оборудования современных систем </w:t>
      </w:r>
      <w:proofErr w:type="spellStart"/>
      <w:r w:rsidRPr="00480415">
        <w:rPr>
          <w:color w:val="000000"/>
        </w:rPr>
        <w:t>дымоудаления</w:t>
      </w:r>
      <w:proofErr w:type="spellEnd"/>
      <w:r w:rsidRPr="00480415">
        <w:rPr>
          <w:color w:val="000000"/>
        </w:rPr>
        <w:t xml:space="preserve"> и </w:t>
      </w:r>
      <w:proofErr w:type="spellStart"/>
      <w:r w:rsidRPr="00480415">
        <w:rPr>
          <w:color w:val="000000"/>
        </w:rPr>
        <w:t>противодымной</w:t>
      </w:r>
      <w:proofErr w:type="spellEnd"/>
      <w:r w:rsidRPr="00480415">
        <w:rPr>
          <w:color w:val="000000"/>
        </w:rPr>
        <w:t xml:space="preserve"> защиты. Новые модели вентиляторов и клапанов для систем </w:t>
      </w:r>
      <w:proofErr w:type="spellStart"/>
      <w:r w:rsidRPr="00480415">
        <w:rPr>
          <w:color w:val="000000"/>
        </w:rPr>
        <w:t>противодымной</w:t>
      </w:r>
      <w:proofErr w:type="spellEnd"/>
      <w:r w:rsidRPr="00480415">
        <w:rPr>
          <w:color w:val="000000"/>
        </w:rPr>
        <w:t xml:space="preserve"> вентиляции.</w:t>
      </w:r>
    </w:p>
    <w:p w:rsidR="00480415" w:rsidRPr="00480415" w:rsidRDefault="00480415" w:rsidP="00CD29D4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000000"/>
        </w:rPr>
      </w:pPr>
      <w:r w:rsidRPr="00480415">
        <w:rPr>
          <w:rStyle w:val="a4"/>
          <w:color w:val="A80905"/>
        </w:rPr>
        <w:t>Тема</w:t>
      </w:r>
      <w:proofErr w:type="gramStart"/>
      <w:r w:rsidRPr="00480415">
        <w:rPr>
          <w:rStyle w:val="a4"/>
          <w:color w:val="A80905"/>
        </w:rPr>
        <w:t>2</w:t>
      </w:r>
      <w:proofErr w:type="gramEnd"/>
      <w:r w:rsidRPr="00480415">
        <w:rPr>
          <w:rStyle w:val="a4"/>
          <w:color w:val="A80905"/>
        </w:rPr>
        <w:t>.11.</w:t>
      </w:r>
      <w:r w:rsidRPr="00480415">
        <w:rPr>
          <w:rStyle w:val="apple-converted-space"/>
          <w:b/>
          <w:bCs/>
          <w:color w:val="A80905"/>
        </w:rPr>
        <w:t> </w:t>
      </w:r>
      <w:r w:rsidRPr="00480415">
        <w:rPr>
          <w:color w:val="000000"/>
        </w:rPr>
        <w:br/>
        <w:t>Связь пожарной автоматики с другим инженерным оборудованием объектов. Диспетчеризация и техническое обслуживание.</w:t>
      </w:r>
      <w:r w:rsidRPr="00480415">
        <w:rPr>
          <w:color w:val="000000"/>
        </w:rPr>
        <w:br/>
        <w:t>Операции, выполняемые системой противопожарной защиты здания и строения. Автоматические системы диспетчеризации зданий. Техническое обслуживание автоматики и систем диспетчеризации зданий и строений.</w:t>
      </w:r>
    </w:p>
    <w:p w:rsidR="008549E7" w:rsidRDefault="008549E7">
      <w:pPr>
        <w:rPr>
          <w:rFonts w:ascii="Times New Roman" w:hAnsi="Times New Roman" w:cs="Times New Roman"/>
        </w:rPr>
      </w:pPr>
    </w:p>
    <w:p w:rsidR="008078D5" w:rsidRPr="00133000" w:rsidRDefault="00133000" w:rsidP="001330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3000">
        <w:rPr>
          <w:rFonts w:ascii="Times New Roman" w:hAnsi="Times New Roman" w:cs="Times New Roman"/>
          <w:b/>
          <w:sz w:val="28"/>
          <w:szCs w:val="28"/>
        </w:rPr>
        <w:t>Нормативные документы</w:t>
      </w:r>
    </w:p>
    <w:p w:rsidR="00133000" w:rsidRDefault="00133000" w:rsidP="00133000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133000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ГОСТ </w:t>
      </w:r>
      <w:proofErr w:type="gramStart"/>
      <w:r w:rsidRPr="00133000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Р</w:t>
      </w:r>
      <w:proofErr w:type="gramEnd"/>
      <w:r w:rsidRPr="00133000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53278 2009 Клапаны пожарные запорные.  ГОСТ_</w:t>
      </w:r>
      <w:proofErr w:type="gramStart"/>
      <w:r w:rsidRPr="00133000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Р</w:t>
      </w:r>
      <w:proofErr w:type="gramEnd"/>
      <w:r w:rsidRPr="00133000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_53301_2009_Клапаны_противопожарные_вентиляционных_систем. </w:t>
      </w:r>
    </w:p>
    <w:p w:rsidR="00133000" w:rsidRDefault="00133000" w:rsidP="00133000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133000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НПБ 250-97 Лифты.   </w:t>
      </w:r>
    </w:p>
    <w:p w:rsidR="00133000" w:rsidRPr="00133000" w:rsidRDefault="00133000" w:rsidP="00133000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133000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lastRenderedPageBreak/>
        <w:t>ГОСТ_</w:t>
      </w:r>
      <w:proofErr w:type="gramStart"/>
      <w:r w:rsidRPr="00133000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Р</w:t>
      </w:r>
      <w:proofErr w:type="gramEnd"/>
      <w:r w:rsidRPr="00133000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_53299_2009_Воздуховоды.  ГОСТ_</w:t>
      </w:r>
      <w:proofErr w:type="gramStart"/>
      <w:r w:rsidRPr="00133000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Р</w:t>
      </w:r>
      <w:proofErr w:type="gramEnd"/>
      <w:r w:rsidRPr="00133000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_53300_2009_Противодымная_защита_зданий_и_сооружений.  ГОСТ_</w:t>
      </w:r>
      <w:proofErr w:type="gramStart"/>
      <w:r w:rsidRPr="00133000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Р</w:t>
      </w:r>
      <w:proofErr w:type="gramEnd"/>
      <w:r w:rsidRPr="00133000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_53305_2009_Противодымные_экраны.  ГОСТ_</w:t>
      </w:r>
      <w:proofErr w:type="gramStart"/>
      <w:r w:rsidRPr="00133000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Р</w:t>
      </w:r>
      <w:proofErr w:type="gramEnd"/>
      <w:r w:rsidRPr="00133000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_53295_2009_Средства_огнезащиты_для_стальных_конструкций. Методические указания по расчету </w:t>
      </w:r>
      <w:proofErr w:type="spellStart"/>
      <w:r w:rsidRPr="00133000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противодымной</w:t>
      </w:r>
      <w:proofErr w:type="spellEnd"/>
      <w:r w:rsidRPr="00133000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вентиляции - ВНИИПО 2008 с учетом опечаток.  МДС 21 1.98 к СНиП 21 01 97.  </w:t>
      </w:r>
    </w:p>
    <w:p w:rsidR="00133000" w:rsidRDefault="00133000" w:rsidP="00133000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133000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МГСН 4.19-2005 "Временные нормы и правила проектирования многофункциональных высотных зданий и зданий-комплексов в городе Москве". </w:t>
      </w:r>
    </w:p>
    <w:p w:rsidR="00133000" w:rsidRDefault="00133000" w:rsidP="00133000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133000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ГОСТ </w:t>
      </w:r>
      <w:proofErr w:type="gramStart"/>
      <w:r w:rsidRPr="00133000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Р</w:t>
      </w:r>
      <w:proofErr w:type="gramEnd"/>
      <w:r w:rsidRPr="00133000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53297 2009 Лифты пассажирские и грузовые.  </w:t>
      </w:r>
    </w:p>
    <w:p w:rsidR="00133000" w:rsidRDefault="00133000" w:rsidP="00133000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133000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СНиП 35 01 2001 Доступность зданий и </w:t>
      </w:r>
      <w:proofErr w:type="spellStart"/>
      <w:r w:rsidRPr="00133000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соор</w:t>
      </w:r>
      <w:proofErr w:type="spellEnd"/>
      <w:r w:rsidRPr="00133000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r w:rsidRPr="00133000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для_инвалидов</w:t>
      </w:r>
      <w:proofErr w:type="spellEnd"/>
      <w:r w:rsidRPr="00133000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. </w:t>
      </w:r>
    </w:p>
    <w:p w:rsidR="00133000" w:rsidRDefault="00133000" w:rsidP="00133000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133000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СП 60.13330.2012 </w:t>
      </w:r>
    </w:p>
    <w:p w:rsidR="00133000" w:rsidRPr="00133000" w:rsidRDefault="00133000" w:rsidP="00133000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133000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СНиП 41-01-2003 "Отопление, вентиляция, кондиционирование воздуха".</w:t>
      </w:r>
    </w:p>
    <w:p w:rsidR="008C5D55" w:rsidRDefault="008C5D55" w:rsidP="00133000">
      <w:pPr>
        <w:spacing w:after="0" w:line="240" w:lineRule="auto"/>
        <w:rPr>
          <w:rFonts w:ascii="Verdana" w:hAnsi="Verdana"/>
          <w:b/>
          <w:color w:val="000000"/>
          <w:sz w:val="20"/>
          <w:szCs w:val="20"/>
          <w:shd w:val="clear" w:color="auto" w:fill="FFFFFF"/>
        </w:rPr>
      </w:pPr>
      <w:r w:rsidRPr="00133000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НПБ 23–2000</w:t>
      </w:r>
      <w:r w:rsidRPr="0013300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1330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ПРОТИВОДЫМНАЯ ЗАЩИТА ЗДАНИЙ И СООРУЖЕНИЙ</w:t>
      </w:r>
      <w:proofErr w:type="gramStart"/>
      <w:r w:rsidRPr="001330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.М</w:t>
      </w:r>
      <w:proofErr w:type="gramEnd"/>
      <w:r w:rsidRPr="001330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ЕТОДЫ ПРИЕМО-СДАТОЧНЫХИ ПЕРИОДИЧЕСКИХ ИСПЫТАНИЙ</w:t>
      </w:r>
      <w:r w:rsidR="008078D5" w:rsidRPr="001330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ПОСТАНОВЛЕНИЕ</w:t>
      </w:r>
      <w:r w:rsidR="008078D5" w:rsidRPr="0013300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078D5" w:rsidRPr="001330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 30 декабря 2011 г. N 1225 О ЛИЦЕНЗИРОВАНИИ ДЕЯТЕЛЬНОСТИ</w:t>
      </w:r>
      <w:r w:rsidR="008078D5" w:rsidRPr="0013300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078D5" w:rsidRPr="001330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 МОНТАЖУ, ТЕХНИЧЕСКОМУ ОБСЛУЖИВАНИЮ И РЕМОНТУ СРЕДСТВ</w:t>
      </w:r>
      <w:r w:rsidR="008078D5" w:rsidRPr="0013300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078D5" w:rsidRPr="001330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ОБЕСПЕЧЕНИЯ ПОЖАРНОЙ БЕЗОПАСНОСТИ ЗДАНИЙ И СООРУЖЕНИЙ</w:t>
      </w:r>
      <w:r w:rsidR="008078D5" w:rsidRPr="008078D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078D5">
        <w:rPr>
          <w:rFonts w:ascii="Arial" w:hAnsi="Arial" w:cs="Arial"/>
          <w:color w:val="000000"/>
        </w:rPr>
        <w:br/>
      </w:r>
      <w:r w:rsidRPr="008C5D55">
        <w:rPr>
          <w:rFonts w:ascii="Verdana" w:hAnsi="Verdana"/>
          <w:b/>
          <w:color w:val="000000"/>
          <w:sz w:val="20"/>
          <w:szCs w:val="20"/>
          <w:shd w:val="clear" w:color="auto" w:fill="FFFFFF"/>
        </w:rPr>
        <w:t xml:space="preserve">СПИСОК ЛИТЕРАТУРЫ для расчета </w:t>
      </w:r>
      <w:proofErr w:type="spellStart"/>
      <w:r w:rsidRPr="008C5D55">
        <w:rPr>
          <w:rFonts w:ascii="Verdana" w:hAnsi="Verdana"/>
          <w:b/>
          <w:color w:val="000000"/>
          <w:sz w:val="20"/>
          <w:szCs w:val="20"/>
          <w:shd w:val="clear" w:color="auto" w:fill="FFFFFF"/>
        </w:rPr>
        <w:t>дымоудаления</w:t>
      </w:r>
      <w:proofErr w:type="spellEnd"/>
    </w:p>
    <w:p w:rsidR="008C5D55" w:rsidRDefault="008C5D55" w:rsidP="008C5D55">
      <w:pPr>
        <w:spacing w:after="0" w:line="240" w:lineRule="auto"/>
        <w:jc w:val="center"/>
        <w:rPr>
          <w:rFonts w:ascii="Verdana" w:hAnsi="Verdana"/>
          <w:b/>
          <w:color w:val="000000"/>
          <w:sz w:val="20"/>
          <w:szCs w:val="20"/>
          <w:shd w:val="clear" w:color="auto" w:fill="FFFFFF"/>
        </w:rPr>
      </w:pPr>
    </w:p>
    <w:p w:rsidR="00176C3A" w:rsidRDefault="008C5D55" w:rsidP="008C5D55">
      <w:pPr>
        <w:spacing w:after="0" w:line="240" w:lineRule="auto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 w:rsidRPr="008C5D55">
        <w:rPr>
          <w:rFonts w:ascii="Verdana" w:hAnsi="Verdana"/>
          <w:b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1. Рекомендации по расчету систем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противодымной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защиты зданий различного назначения. – М.: ВНИИПО, 1983. – 35 с.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2.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Противодымная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защита зданий и помещений: Пособие 4.91 к СНиП 2.04.05-91. – М.: ПРОМСТРОЙПРОЕКТ, 1992. – 75 с.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3.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Противодымная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защита при пожаре: Рекомендации к МДС 41-1.99 СНиП 2.04.05-91*. – М.: САНТЕХНИИПРОЕКТ, 2000. – 66 с.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4. СНиП 41-01-03. Отопление, вентиляция и кондиционирование/Госстрой России – М.: ГУП ЦПП, 2003. – 54 с.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5. СНиП II-3-79**. Строительная теплотехника / Госстрой СССР – М.: ЦИТП Госстроя СССР, 1986. – 32.</w:t>
      </w:r>
      <w:r>
        <w:rPr>
          <w:rStyle w:val="apple-converted-space"/>
          <w:rFonts w:ascii="Verdana" w:hAnsi="Verdana"/>
          <w:color w:val="000000"/>
          <w:sz w:val="20"/>
          <w:szCs w:val="20"/>
          <w:shd w:val="clear" w:color="auto" w:fill="FFFFFF"/>
        </w:rPr>
        <w:t> 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6. СНиП 23-01-99. Строительная климатология/Госстрой России – М.: ГУП ЦПП, 2000. – 57 с.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7.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InternationalBuildingCod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. – U.S.A.: ICC, 2003. – 660 с.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8. Методы расчета температурного режима пожара в помещениях зданий различного назначения: Рекомендации. – М.: ВНИИПО, 1988. – 56 с.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9. И.С.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Молчадский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. Пожар в помещении. – М.: ВНИИПО, 2005. – 456 с.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10. М.П.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Стецовский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. Исследования газообмена на этаже пожара и определение некоторых параметров для расчета вентиляционных систем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противодымной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защиты жилых зданий: Диссертация канд.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техн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. наук. – М.: МИСИ, 1979.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11. И.Е.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Идельчик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. Справочник по гидравлическим сопротивлениям. – М.: «Машиностроение», 1975. – 559 с.</w:t>
      </w:r>
      <w:r>
        <w:rPr>
          <w:rStyle w:val="apple-converted-space"/>
          <w:rFonts w:ascii="Verdana" w:hAnsi="Verdana"/>
          <w:color w:val="000000"/>
          <w:sz w:val="20"/>
          <w:szCs w:val="20"/>
          <w:shd w:val="clear" w:color="auto" w:fill="FFFFFF"/>
        </w:rPr>
        <w:t> 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12. ГОСТ 12.1.004. Пожарная безопасность. Общие требования/Госстандарт СССР – М.: Издательство стандартов, 1992. – 78 с.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13. Ю.А. Кошмаров. Прогнозирование опасных факторов пожара в помещении: Учебное пособие. – М.: Академия ГПС МВД России, 2000.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14. М.А. Михеев. Основы теплопередачи. – М.: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Госэнергоиздат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, 1956.</w:t>
      </w:r>
    </w:p>
    <w:p w:rsidR="00133000" w:rsidRDefault="00133000" w:rsidP="008C5D55">
      <w:pPr>
        <w:spacing w:after="0" w:line="240" w:lineRule="auto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rFonts w:ascii="Verdana" w:hAnsi="Verdana"/>
          <w:color w:val="000000"/>
          <w:sz w:val="20"/>
          <w:szCs w:val="20"/>
          <w:shd w:val="clear" w:color="auto" w:fill="FFFFFF"/>
        </w:rPr>
        <w:t>15. ПОСОБИЕ 4.91 к СНиП 2.04.05-91</w:t>
      </w:r>
    </w:p>
    <w:p w:rsidR="001F16A9" w:rsidRDefault="001F16A9" w:rsidP="008C5D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16A9" w:rsidRPr="001F16A9" w:rsidRDefault="001F16A9" w:rsidP="001F16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F16A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Вопросы к зачету</w:t>
      </w:r>
    </w:p>
    <w:p w:rsidR="001F16A9" w:rsidRPr="001F16A9" w:rsidRDefault="001F16A9" w:rsidP="001F16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6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proofErr w:type="spellStart"/>
      <w:r w:rsidRPr="001F16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Противодымная</w:t>
      </w:r>
      <w:proofErr w:type="spellEnd"/>
      <w:r w:rsidRPr="001F16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защита зданий высотой до 28 м: объемно-планировочные, конструктивные и организационные мероприятия в системеПДЗ.</w:t>
      </w:r>
    </w:p>
    <w:p w:rsidR="001F16A9" w:rsidRPr="001F16A9" w:rsidRDefault="001F16A9" w:rsidP="001F16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6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proofErr w:type="spellStart"/>
      <w:r w:rsidRPr="001F16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Противодымная</w:t>
      </w:r>
      <w:proofErr w:type="spellEnd"/>
      <w:r w:rsidRPr="001F16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защита зданий высотой более 28 м: объемно-планировочные, конструктивные, организационные мероприятия испециальные средства в системе ПДЗ.</w:t>
      </w:r>
    </w:p>
    <w:p w:rsidR="001F16A9" w:rsidRPr="001F16A9" w:rsidRDefault="001F16A9" w:rsidP="001F16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6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Специальные системы (устройства) </w:t>
      </w:r>
      <w:proofErr w:type="spellStart"/>
      <w:r w:rsidRPr="001F16A9">
        <w:rPr>
          <w:rFonts w:ascii="Times New Roman" w:eastAsia="Times New Roman" w:hAnsi="Times New Roman" w:cs="Times New Roman"/>
          <w:sz w:val="24"/>
          <w:szCs w:val="24"/>
          <w:lang w:eastAsia="ru-RU"/>
        </w:rPr>
        <w:t>дымоудаления</w:t>
      </w:r>
      <w:proofErr w:type="spellEnd"/>
      <w:r w:rsidRPr="001F16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помещений:</w:t>
      </w:r>
    </w:p>
    <w:p w:rsidR="001F16A9" w:rsidRPr="001F16A9" w:rsidRDefault="001F16A9" w:rsidP="001F16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6A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назначение, нормативные требования к применению, размещению,конструктивному исполнению.</w:t>
      </w:r>
    </w:p>
    <w:p w:rsidR="001F16A9" w:rsidRPr="001F16A9" w:rsidRDefault="001F16A9" w:rsidP="001F16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6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Принципы работы </w:t>
      </w:r>
      <w:proofErr w:type="spellStart"/>
      <w:r w:rsidRPr="001F16A9">
        <w:rPr>
          <w:rFonts w:ascii="Times New Roman" w:eastAsia="Times New Roman" w:hAnsi="Times New Roman" w:cs="Times New Roman"/>
          <w:sz w:val="24"/>
          <w:szCs w:val="24"/>
          <w:lang w:eastAsia="ru-RU"/>
        </w:rPr>
        <w:t>дымоудаляющих</w:t>
      </w:r>
      <w:proofErr w:type="spellEnd"/>
      <w:r w:rsidRPr="001F16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устройств (систем) </w:t>
      </w:r>
      <w:proofErr w:type="spellStart"/>
      <w:r w:rsidRPr="001F16A9">
        <w:rPr>
          <w:rFonts w:ascii="Times New Roman" w:eastAsia="Times New Roman" w:hAnsi="Times New Roman" w:cs="Times New Roman"/>
          <w:sz w:val="24"/>
          <w:szCs w:val="24"/>
          <w:lang w:eastAsia="ru-RU"/>
        </w:rPr>
        <w:t>впомещениях</w:t>
      </w:r>
      <w:proofErr w:type="spellEnd"/>
      <w:r w:rsidRPr="001F16A9">
        <w:rPr>
          <w:rFonts w:ascii="Times New Roman" w:eastAsia="Times New Roman" w:hAnsi="Times New Roman" w:cs="Times New Roman"/>
          <w:sz w:val="24"/>
          <w:szCs w:val="24"/>
          <w:lang w:eastAsia="ru-RU"/>
        </w:rPr>
        <w:t>: схема задымления помещений, графики изменениястатического давления газа по высоте.</w:t>
      </w:r>
    </w:p>
    <w:p w:rsidR="001F16A9" w:rsidRPr="001F16A9" w:rsidRDefault="001F16A9" w:rsidP="001F16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6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Система </w:t>
      </w:r>
      <w:proofErr w:type="spellStart"/>
      <w:r w:rsidRPr="001F16A9">
        <w:rPr>
          <w:rFonts w:ascii="Times New Roman" w:eastAsia="Times New Roman" w:hAnsi="Times New Roman" w:cs="Times New Roman"/>
          <w:sz w:val="24"/>
          <w:szCs w:val="24"/>
          <w:lang w:eastAsia="ru-RU"/>
        </w:rPr>
        <w:t>дымоудаления</w:t>
      </w:r>
      <w:proofErr w:type="spellEnd"/>
      <w:r w:rsidRPr="001F16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коридоров: нормативные требования кприменению, размещению и конструктивному исполнению элементовсистем.</w:t>
      </w:r>
    </w:p>
    <w:p w:rsidR="001F16A9" w:rsidRPr="001F16A9" w:rsidRDefault="001F16A9" w:rsidP="001F16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6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Нормативные требования к огнестойкости и </w:t>
      </w:r>
      <w:proofErr w:type="spellStart"/>
      <w:r w:rsidRPr="001F16A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размещениювентоборудования</w:t>
      </w:r>
      <w:proofErr w:type="spellEnd"/>
      <w:r w:rsidRPr="001F16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воздуховодов систем </w:t>
      </w:r>
      <w:proofErr w:type="spellStart"/>
      <w:r w:rsidRPr="001F16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противодымной</w:t>
      </w:r>
      <w:proofErr w:type="spellEnd"/>
      <w:r w:rsidRPr="001F16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защиты.</w:t>
      </w:r>
    </w:p>
    <w:p w:rsidR="001F16A9" w:rsidRPr="001F16A9" w:rsidRDefault="001F16A9" w:rsidP="001F16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6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Нормативные требований к </w:t>
      </w:r>
      <w:proofErr w:type="spellStart"/>
      <w:r w:rsidRPr="001F16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противодымной</w:t>
      </w:r>
      <w:proofErr w:type="spellEnd"/>
      <w:r w:rsidRPr="001F16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защите лифтовых </w:t>
      </w:r>
      <w:proofErr w:type="spellStart"/>
      <w:r w:rsidRPr="001F16A9">
        <w:rPr>
          <w:rFonts w:ascii="Times New Roman" w:eastAsia="Times New Roman" w:hAnsi="Times New Roman" w:cs="Times New Roman"/>
          <w:sz w:val="24"/>
          <w:szCs w:val="24"/>
          <w:lang w:eastAsia="ru-RU"/>
        </w:rPr>
        <w:t>шахтзданий</w:t>
      </w:r>
      <w:proofErr w:type="spellEnd"/>
      <w:r w:rsidRPr="001F16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высотой более 28 м.</w:t>
      </w:r>
    </w:p>
    <w:p w:rsidR="001F16A9" w:rsidRPr="001F16A9" w:rsidRDefault="001F16A9" w:rsidP="001F16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6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Конструктивное исполнение </w:t>
      </w:r>
      <w:proofErr w:type="spellStart"/>
      <w:r w:rsidRPr="001F16A9">
        <w:rPr>
          <w:rFonts w:ascii="Times New Roman" w:eastAsia="Times New Roman" w:hAnsi="Times New Roman" w:cs="Times New Roman"/>
          <w:sz w:val="24"/>
          <w:szCs w:val="24"/>
          <w:lang w:eastAsia="ru-RU"/>
        </w:rPr>
        <w:t>дымоудаляющих</w:t>
      </w:r>
      <w:proofErr w:type="spellEnd"/>
      <w:r w:rsidRPr="001F16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устройств </w:t>
      </w:r>
      <w:proofErr w:type="spellStart"/>
      <w:r w:rsidRPr="001F16A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водноэтажных</w:t>
      </w:r>
      <w:proofErr w:type="spellEnd"/>
      <w:r w:rsidRPr="001F16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производственных зданиях с чердаками.</w:t>
      </w:r>
    </w:p>
    <w:p w:rsidR="001F16A9" w:rsidRPr="001F16A9" w:rsidRDefault="001F16A9" w:rsidP="001F16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6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Конструктивное исполнение </w:t>
      </w:r>
      <w:proofErr w:type="spellStart"/>
      <w:r w:rsidRPr="001F16A9">
        <w:rPr>
          <w:rFonts w:ascii="Times New Roman" w:eastAsia="Times New Roman" w:hAnsi="Times New Roman" w:cs="Times New Roman"/>
          <w:sz w:val="24"/>
          <w:szCs w:val="24"/>
          <w:lang w:eastAsia="ru-RU"/>
        </w:rPr>
        <w:t>дымоудаляющих</w:t>
      </w:r>
      <w:proofErr w:type="spellEnd"/>
      <w:r w:rsidRPr="001F16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устройств </w:t>
      </w:r>
      <w:proofErr w:type="spellStart"/>
      <w:r w:rsidRPr="001F16A9">
        <w:rPr>
          <w:rFonts w:ascii="Times New Roman" w:eastAsia="Times New Roman" w:hAnsi="Times New Roman" w:cs="Times New Roman"/>
          <w:sz w:val="24"/>
          <w:szCs w:val="24"/>
          <w:lang w:eastAsia="ru-RU"/>
        </w:rPr>
        <w:t>вбесчердачных</w:t>
      </w:r>
      <w:proofErr w:type="spellEnd"/>
      <w:r w:rsidRPr="001F16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зданиях.</w:t>
      </w:r>
    </w:p>
    <w:p w:rsidR="001F16A9" w:rsidRPr="001F16A9" w:rsidRDefault="001F16A9" w:rsidP="001F16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6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 Вывод формулы для расчета требуемой площади </w:t>
      </w:r>
      <w:proofErr w:type="spellStart"/>
      <w:r w:rsidRPr="001F16A9">
        <w:rPr>
          <w:rFonts w:ascii="Times New Roman" w:eastAsia="Times New Roman" w:hAnsi="Times New Roman" w:cs="Times New Roman"/>
          <w:sz w:val="24"/>
          <w:szCs w:val="24"/>
          <w:lang w:eastAsia="ru-RU"/>
        </w:rPr>
        <w:t>дымоудаляющихпроемов</w:t>
      </w:r>
      <w:proofErr w:type="spellEnd"/>
      <w:r w:rsidRPr="001F16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помещениях (без учета ветрового воздействия).</w:t>
      </w:r>
    </w:p>
    <w:p w:rsidR="001F16A9" w:rsidRPr="001F16A9" w:rsidRDefault="001F16A9" w:rsidP="001F16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6A9">
        <w:rPr>
          <w:rFonts w:ascii="Times New Roman" w:eastAsia="Times New Roman" w:hAnsi="Times New Roman" w:cs="Times New Roman"/>
          <w:sz w:val="24"/>
          <w:szCs w:val="24"/>
          <w:lang w:eastAsia="ru-RU"/>
        </w:rPr>
        <w:t>11. Незадымляемые лестничные клетки: типы, устройство,нормативные требования.</w:t>
      </w:r>
    </w:p>
    <w:p w:rsidR="001F16A9" w:rsidRPr="001F16A9" w:rsidRDefault="001F16A9" w:rsidP="001F16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6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Проверка работоспособности вентиляционных </w:t>
      </w:r>
      <w:proofErr w:type="spellStart"/>
      <w:r w:rsidRPr="001F16A9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системпротиводымной</w:t>
      </w:r>
      <w:proofErr w:type="spellEnd"/>
      <w:r w:rsidRPr="001F16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защиты зданий высотой более 28 м.</w:t>
      </w:r>
    </w:p>
    <w:p w:rsidR="001F16A9" w:rsidRPr="001F16A9" w:rsidRDefault="001F16A9" w:rsidP="001F16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6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13. Натурные огневые испытания систем </w:t>
      </w:r>
      <w:proofErr w:type="spellStart"/>
      <w:r w:rsidRPr="001F16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противодымной</w:t>
      </w:r>
      <w:proofErr w:type="spellEnd"/>
      <w:r w:rsidRPr="001F16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F16A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защитызданий</w:t>
      </w:r>
      <w:proofErr w:type="spellEnd"/>
      <w:r w:rsidRPr="001F16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высотой более 28 м.</w:t>
      </w:r>
    </w:p>
    <w:p w:rsidR="001F16A9" w:rsidRPr="001F16A9" w:rsidRDefault="001F16A9" w:rsidP="001F16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6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 Газообмен на этажах здания высотой более 28 м при </w:t>
      </w:r>
      <w:proofErr w:type="spellStart"/>
      <w:r w:rsidRPr="001F16A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работающейсистеме</w:t>
      </w:r>
      <w:proofErr w:type="spellEnd"/>
      <w:r w:rsidRPr="001F16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F16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противодымной</w:t>
      </w:r>
      <w:proofErr w:type="spellEnd"/>
      <w:r w:rsidRPr="001F16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защиты здания.</w:t>
      </w:r>
    </w:p>
    <w:p w:rsidR="001F16A9" w:rsidRPr="001F16A9" w:rsidRDefault="001F16A9" w:rsidP="001F16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6A9">
        <w:rPr>
          <w:rFonts w:ascii="Times New Roman" w:eastAsia="Times New Roman" w:hAnsi="Times New Roman" w:cs="Times New Roman"/>
          <w:sz w:val="24"/>
          <w:szCs w:val="24"/>
          <w:lang w:eastAsia="ru-RU"/>
        </w:rPr>
        <w:t>15. Дымовая зона: определение, нормирование, рекомендации поустройству.</w:t>
      </w:r>
    </w:p>
    <w:p w:rsidR="001F16A9" w:rsidRPr="001F16A9" w:rsidRDefault="001F16A9" w:rsidP="001F16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6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16. Расчет параметров вентиляторов </w:t>
      </w:r>
      <w:proofErr w:type="spellStart"/>
      <w:r w:rsidRPr="001F16A9">
        <w:rPr>
          <w:rFonts w:ascii="Times New Roman" w:eastAsia="Times New Roman" w:hAnsi="Times New Roman" w:cs="Times New Roman"/>
          <w:sz w:val="24"/>
          <w:szCs w:val="24"/>
          <w:lang w:eastAsia="ru-RU"/>
        </w:rPr>
        <w:t>дымоудаления</w:t>
      </w:r>
      <w:proofErr w:type="spellEnd"/>
      <w:r w:rsidRPr="001F16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</w:t>
      </w:r>
      <w:proofErr w:type="spellStart"/>
      <w:r w:rsidRPr="001F16A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коридоровзданий</w:t>
      </w:r>
      <w:proofErr w:type="spellEnd"/>
      <w:r w:rsidRPr="001F16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высотой более 28 м.</w:t>
      </w:r>
    </w:p>
    <w:p w:rsidR="001F16A9" w:rsidRPr="001F16A9" w:rsidRDefault="001F16A9" w:rsidP="001F16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6A9">
        <w:rPr>
          <w:rFonts w:ascii="Times New Roman" w:eastAsia="Times New Roman" w:hAnsi="Times New Roman" w:cs="Times New Roman"/>
          <w:sz w:val="24"/>
          <w:szCs w:val="24"/>
          <w:lang w:eastAsia="ru-RU"/>
        </w:rPr>
        <w:t>17. Расчет параметров вентилятора подпора воздуха в незадымляемуюлестничную клетку типа Н</w:t>
      </w:r>
      <w:proofErr w:type="gramStart"/>
      <w:r w:rsidRPr="001F16A9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1F16A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F16A9" w:rsidRPr="001F16A9" w:rsidRDefault="001F16A9" w:rsidP="001F16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6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18. Методика экспертизы проектов </w:t>
      </w:r>
      <w:proofErr w:type="spellStart"/>
      <w:r w:rsidRPr="001F16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противодымной</w:t>
      </w:r>
      <w:proofErr w:type="spellEnd"/>
      <w:r w:rsidRPr="001F16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защиты </w:t>
      </w:r>
      <w:proofErr w:type="spellStart"/>
      <w:r w:rsidRPr="001F16A9"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зданийвысотой</w:t>
      </w:r>
      <w:proofErr w:type="spellEnd"/>
      <w:r w:rsidRPr="001F16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28 м.</w:t>
      </w:r>
    </w:p>
    <w:p w:rsidR="001F16A9" w:rsidRPr="001F16A9" w:rsidRDefault="001F16A9" w:rsidP="001F16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6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19. Методика экспертизы проектов систем </w:t>
      </w:r>
      <w:proofErr w:type="spellStart"/>
      <w:r w:rsidRPr="001F16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противодымной</w:t>
      </w:r>
      <w:proofErr w:type="spellEnd"/>
      <w:r w:rsidRPr="001F16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F16A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защитызданий</w:t>
      </w:r>
      <w:proofErr w:type="spellEnd"/>
      <w:r w:rsidRPr="001F16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высотой более 28 м.</w:t>
      </w:r>
    </w:p>
    <w:p w:rsidR="001F16A9" w:rsidRPr="001F16A9" w:rsidRDefault="001F16A9" w:rsidP="001F16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6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20. Методика экспертизы проектов </w:t>
      </w:r>
      <w:proofErr w:type="spellStart"/>
      <w:r w:rsidRPr="001F16A9">
        <w:rPr>
          <w:rFonts w:ascii="Times New Roman" w:eastAsia="Times New Roman" w:hAnsi="Times New Roman" w:cs="Times New Roman"/>
          <w:sz w:val="24"/>
          <w:szCs w:val="24"/>
          <w:lang w:eastAsia="ru-RU"/>
        </w:rPr>
        <w:t>дымоудаляющих</w:t>
      </w:r>
      <w:proofErr w:type="spellEnd"/>
      <w:r w:rsidRPr="001F16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F16A9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устройств</w:t>
      </w:r>
      <w:bookmarkStart w:id="0" w:name="_GoBack"/>
      <w:bookmarkEnd w:id="0"/>
      <w:r w:rsidRPr="001F16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производственных</w:t>
      </w:r>
      <w:proofErr w:type="spellEnd"/>
      <w:r w:rsidRPr="001F16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зданий.</w:t>
      </w:r>
    </w:p>
    <w:sectPr w:rsidR="001F16A9" w:rsidRPr="001F16A9" w:rsidSect="00F12807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C26CE4"/>
    <w:multiLevelType w:val="multilevel"/>
    <w:tmpl w:val="64AA4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9045139"/>
    <w:multiLevelType w:val="multilevel"/>
    <w:tmpl w:val="A0546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22669"/>
    <w:rsid w:val="00133000"/>
    <w:rsid w:val="00176C3A"/>
    <w:rsid w:val="001C20DB"/>
    <w:rsid w:val="001F16A9"/>
    <w:rsid w:val="002D5588"/>
    <w:rsid w:val="003E4C8E"/>
    <w:rsid w:val="00407AFA"/>
    <w:rsid w:val="00480415"/>
    <w:rsid w:val="00694DE6"/>
    <w:rsid w:val="008078D5"/>
    <w:rsid w:val="008549E7"/>
    <w:rsid w:val="008A6B05"/>
    <w:rsid w:val="008C5D55"/>
    <w:rsid w:val="00A11BCD"/>
    <w:rsid w:val="00AC7A28"/>
    <w:rsid w:val="00C615A4"/>
    <w:rsid w:val="00CD29D4"/>
    <w:rsid w:val="00D22669"/>
    <w:rsid w:val="00D2434A"/>
    <w:rsid w:val="00DA08B9"/>
    <w:rsid w:val="00F128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B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804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80415"/>
    <w:rPr>
      <w:b/>
      <w:bCs/>
    </w:rPr>
  </w:style>
  <w:style w:type="character" w:customStyle="1" w:styleId="apple-converted-space">
    <w:name w:val="apple-converted-space"/>
    <w:basedOn w:val="a0"/>
    <w:rsid w:val="00480415"/>
  </w:style>
  <w:style w:type="character" w:styleId="a5">
    <w:name w:val="Hyperlink"/>
    <w:basedOn w:val="a0"/>
    <w:uiPriority w:val="99"/>
    <w:semiHidden/>
    <w:unhideWhenUsed/>
    <w:rsid w:val="008078D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0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0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804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80415"/>
    <w:rPr>
      <w:b/>
      <w:bCs/>
    </w:rPr>
  </w:style>
  <w:style w:type="character" w:customStyle="1" w:styleId="apple-converted-space">
    <w:name w:val="apple-converted-space"/>
    <w:basedOn w:val="a0"/>
    <w:rsid w:val="00480415"/>
  </w:style>
  <w:style w:type="character" w:styleId="a5">
    <w:name w:val="Hyperlink"/>
    <w:basedOn w:val="a0"/>
    <w:uiPriority w:val="99"/>
    <w:semiHidden/>
    <w:unhideWhenUsed/>
    <w:rsid w:val="008078D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919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21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649668">
              <w:marLeft w:val="0"/>
              <w:marRight w:val="675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46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243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78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10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8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9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549259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813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4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9</Pages>
  <Words>2479</Words>
  <Characters>14134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EEEBox</cp:lastModifiedBy>
  <cp:revision>9</cp:revision>
  <dcterms:created xsi:type="dcterms:W3CDTF">2015-04-16T13:55:00Z</dcterms:created>
  <dcterms:modified xsi:type="dcterms:W3CDTF">2015-09-23T11:04:00Z</dcterms:modified>
</cp:coreProperties>
</file>